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96D" w:rsidRDefault="004854FF" w:rsidP="007B7E75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6D" w:rsidRDefault="00FD396D" w:rsidP="007B7E75">
      <w:pPr>
        <w:jc w:val="center"/>
        <w:rPr>
          <w:b/>
          <w:szCs w:val="24"/>
        </w:rPr>
      </w:pPr>
    </w:p>
    <w:p w:rsidR="00FD396D" w:rsidRDefault="00FD396D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274FFA" w:rsidTr="00274FFA">
        <w:tc>
          <w:tcPr>
            <w:tcW w:w="4957" w:type="dxa"/>
            <w:hideMark/>
          </w:tcPr>
          <w:p w:rsidR="00274FFA" w:rsidRDefault="00274FF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274FFA" w:rsidRDefault="00274FF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274FFA" w:rsidRDefault="00274FF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274FFA" w:rsidRDefault="00274FF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274FFA" w:rsidRDefault="00274FFA">
            <w:pPr>
              <w:ind w:left="430" w:right="-203" w:hanging="284"/>
              <w:rPr>
                <w:rFonts w:cstheme="minorBidi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274FFA" w:rsidRDefault="00274FF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274FFA" w:rsidRDefault="00274FF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274FFA" w:rsidRDefault="00274FFA">
            <w:pPr>
              <w:ind w:left="430" w:hanging="284"/>
              <w:rPr>
                <w:rStyle w:val="submenu-table"/>
                <w:szCs w:val="22"/>
              </w:rPr>
            </w:pPr>
            <w:r>
              <w:rPr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>
              <w:rPr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274FFA" w:rsidRDefault="00274FF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Cs w:val="28"/>
                <w:shd w:val="clear" w:color="auto" w:fill="FFFFFF"/>
              </w:rPr>
              <w:t>«03» октября 2016 г.</w:t>
            </w:r>
          </w:p>
          <w:p w:rsidR="00274FFA" w:rsidRDefault="00274FFA">
            <w:pPr>
              <w:ind w:left="430" w:hanging="284"/>
              <w:rPr>
                <w:rStyle w:val="submenu-table"/>
                <w:szCs w:val="22"/>
                <w:shd w:val="clear" w:color="auto" w:fill="FFFFFF"/>
              </w:rPr>
            </w:pPr>
          </w:p>
          <w:p w:rsidR="00274FFA" w:rsidRDefault="00274FFA">
            <w:pPr>
              <w:spacing w:after="200" w:line="276" w:lineRule="auto"/>
              <w:ind w:left="1734"/>
              <w:jc w:val="center"/>
              <w:rPr>
                <w:rFonts w:ascii="Calibri" w:hAnsi="Calibri"/>
                <w:szCs w:val="22"/>
              </w:rPr>
            </w:pPr>
          </w:p>
        </w:tc>
      </w:tr>
    </w:tbl>
    <w:p w:rsidR="007B7E75" w:rsidRDefault="007B7E75" w:rsidP="007B7E75">
      <w:pPr>
        <w:jc w:val="center"/>
        <w:rPr>
          <w:b/>
          <w:szCs w:val="24"/>
        </w:rPr>
      </w:pPr>
      <w:r>
        <w:rPr>
          <w:b/>
          <w:szCs w:val="24"/>
        </w:rPr>
        <w:t xml:space="preserve">ПОЛОЖЕНИЕ </w:t>
      </w:r>
    </w:p>
    <w:p w:rsidR="007B7E75" w:rsidRPr="00C31861" w:rsidRDefault="007B7E75" w:rsidP="007B7E75">
      <w:pPr>
        <w:jc w:val="center"/>
        <w:rPr>
          <w:b/>
          <w:szCs w:val="24"/>
        </w:rPr>
      </w:pPr>
      <w:r>
        <w:rPr>
          <w:b/>
          <w:szCs w:val="24"/>
        </w:rPr>
        <w:t>ОБ АРХИВЕ ЦЕНТРА.</w:t>
      </w:r>
    </w:p>
    <w:p w:rsidR="007B7E75" w:rsidRDefault="007B7E75" w:rsidP="007B7E75">
      <w:pPr>
        <w:pStyle w:val="a3"/>
        <w:ind w:left="360"/>
        <w:rPr>
          <w:b/>
          <w:sz w:val="24"/>
          <w:szCs w:val="24"/>
        </w:rPr>
      </w:pPr>
    </w:p>
    <w:p w:rsidR="007B7E75" w:rsidRDefault="007B7E75" w:rsidP="00062619">
      <w:pPr>
        <w:pStyle w:val="a3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Общие положения.</w:t>
      </w:r>
    </w:p>
    <w:p w:rsidR="007B7E75" w:rsidRPr="008766E1" w:rsidRDefault="007B7E75" w:rsidP="00062619">
      <w:pPr>
        <w:pStyle w:val="a5"/>
        <w:numPr>
          <w:ilvl w:val="1"/>
          <w:numId w:val="1"/>
        </w:numPr>
        <w:tabs>
          <w:tab w:val="clear" w:pos="1854"/>
          <w:tab w:val="num" w:pos="284"/>
        </w:tabs>
        <w:ind w:left="0" w:firstLine="709"/>
        <w:rPr>
          <w:sz w:val="24"/>
          <w:szCs w:val="24"/>
        </w:rPr>
      </w:pPr>
      <w:r w:rsidRPr="008766E1">
        <w:rPr>
          <w:sz w:val="24"/>
          <w:szCs w:val="24"/>
        </w:rPr>
        <w:t>Настоящее положение о</w:t>
      </w:r>
      <w:r>
        <w:rPr>
          <w:sz w:val="24"/>
          <w:szCs w:val="24"/>
        </w:rPr>
        <w:t>б архиве Цента</w:t>
      </w:r>
      <w:r w:rsidRPr="008766E1">
        <w:rPr>
          <w:sz w:val="24"/>
          <w:szCs w:val="24"/>
        </w:rPr>
        <w:t xml:space="preserve"> разработано на основе Типового положения «Об образовательном учреждении дополнительного образования детей», </w:t>
      </w:r>
      <w:r>
        <w:rPr>
          <w:sz w:val="24"/>
          <w:szCs w:val="24"/>
        </w:rPr>
        <w:t>а</w:t>
      </w:r>
      <w:r w:rsidRPr="00AE108A">
        <w:rPr>
          <w:sz w:val="24"/>
          <w:szCs w:val="24"/>
        </w:rPr>
        <w:t>дм</w:t>
      </w:r>
      <w:r w:rsidRPr="008766E1">
        <w:rPr>
          <w:sz w:val="24"/>
          <w:szCs w:val="24"/>
        </w:rPr>
        <w:t>инистративного регламента</w:t>
      </w:r>
      <w:r>
        <w:rPr>
          <w:sz w:val="24"/>
          <w:szCs w:val="24"/>
        </w:rPr>
        <w:t xml:space="preserve"> по </w:t>
      </w:r>
      <w:r w:rsidRPr="008766E1">
        <w:rPr>
          <w:sz w:val="24"/>
          <w:szCs w:val="24"/>
        </w:rPr>
        <w:t xml:space="preserve">предоставлению </w:t>
      </w:r>
      <w:r>
        <w:rPr>
          <w:sz w:val="24"/>
          <w:szCs w:val="24"/>
        </w:rPr>
        <w:t xml:space="preserve">муниципальной </w:t>
      </w:r>
      <w:r w:rsidRPr="008766E1">
        <w:rPr>
          <w:sz w:val="24"/>
          <w:szCs w:val="24"/>
        </w:rPr>
        <w:t>услуг</w:t>
      </w:r>
      <w:r>
        <w:rPr>
          <w:sz w:val="24"/>
          <w:szCs w:val="24"/>
        </w:rPr>
        <w:t>и</w:t>
      </w:r>
      <w:r w:rsidRPr="008766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«Предоставление </w:t>
      </w:r>
      <w:r w:rsidRPr="008766E1">
        <w:rPr>
          <w:sz w:val="24"/>
          <w:szCs w:val="24"/>
        </w:rPr>
        <w:t xml:space="preserve">дополнительного образования </w:t>
      </w:r>
      <w:r>
        <w:rPr>
          <w:sz w:val="24"/>
          <w:szCs w:val="24"/>
        </w:rPr>
        <w:t xml:space="preserve">детям </w:t>
      </w:r>
      <w:r w:rsidRPr="008766E1">
        <w:rPr>
          <w:sz w:val="24"/>
          <w:szCs w:val="24"/>
        </w:rPr>
        <w:t xml:space="preserve">в муниципальных </w:t>
      </w:r>
      <w:r>
        <w:rPr>
          <w:sz w:val="24"/>
          <w:szCs w:val="24"/>
        </w:rPr>
        <w:t xml:space="preserve">образовательных </w:t>
      </w:r>
      <w:r w:rsidRPr="008766E1">
        <w:rPr>
          <w:sz w:val="24"/>
          <w:szCs w:val="24"/>
        </w:rPr>
        <w:t>учреждениях дополнительного образования детей</w:t>
      </w:r>
      <w:r>
        <w:rPr>
          <w:sz w:val="24"/>
          <w:szCs w:val="24"/>
        </w:rPr>
        <w:t xml:space="preserve"> муниципального образования «Город Орск»</w:t>
      </w:r>
      <w:r w:rsidRPr="008766E1">
        <w:rPr>
          <w:sz w:val="24"/>
          <w:szCs w:val="24"/>
        </w:rPr>
        <w:t xml:space="preserve">, Устава </w:t>
      </w:r>
      <w:r w:rsidR="00A51763">
        <w:rPr>
          <w:sz w:val="24"/>
          <w:szCs w:val="24"/>
        </w:rPr>
        <w:t>МАУДО</w:t>
      </w:r>
      <w:r w:rsidRPr="008766E1">
        <w:rPr>
          <w:sz w:val="24"/>
          <w:szCs w:val="24"/>
        </w:rPr>
        <w:t xml:space="preserve"> «ЦРТДЮ «Созвездие» г. Орска»</w:t>
      </w:r>
    </w:p>
    <w:p w:rsidR="007B7E75" w:rsidRDefault="007B7E75" w:rsidP="00062619">
      <w:pPr>
        <w:numPr>
          <w:ilvl w:val="1"/>
          <w:numId w:val="2"/>
        </w:numPr>
        <w:tabs>
          <w:tab w:val="clear" w:pos="825"/>
          <w:tab w:val="num" w:pos="426"/>
        </w:tabs>
        <w:ind w:left="0" w:firstLine="709"/>
        <w:jc w:val="both"/>
      </w:pPr>
      <w:r>
        <w:t xml:space="preserve">Документы </w:t>
      </w:r>
      <w:r w:rsidR="00A51763">
        <w:t>МАУДО</w:t>
      </w:r>
      <w:r>
        <w:t xml:space="preserve"> «Центр развития творчества детей и юношества «Созвездие» г. Орска» (далее Центр) имеющие историческое, культурное, научное, социальное, экономическое и политическое значение, составляют негосударственную часть Архивного фонда РФ и подлежат постоянному хранению в Орском филиале </w:t>
      </w:r>
      <w:proofErr w:type="spellStart"/>
      <w:r>
        <w:t>госархива</w:t>
      </w:r>
      <w:proofErr w:type="spellEnd"/>
      <w:r>
        <w:t xml:space="preserve"> Оренбургской области по договоренности. До передачи на государственное хранение эти документы в течение 15 лет хранятся в Центре (Положение об архивном фонде РФ п.6).</w:t>
      </w:r>
    </w:p>
    <w:p w:rsidR="007B7E75" w:rsidRDefault="007B7E75" w:rsidP="00062619">
      <w:pPr>
        <w:numPr>
          <w:ilvl w:val="1"/>
          <w:numId w:val="2"/>
        </w:numPr>
        <w:tabs>
          <w:tab w:val="clear" w:pos="825"/>
          <w:tab w:val="num" w:pos="426"/>
        </w:tabs>
        <w:ind w:left="0" w:firstLine="709"/>
        <w:jc w:val="both"/>
      </w:pPr>
      <w:r>
        <w:t>Центр обеспечивает сохранность, учет, отбор, упорядочение и использование документов, образующихся в его деятельности, обеспечивает своевременную передачу этих документов на государственное хранение по договоренности.</w:t>
      </w:r>
    </w:p>
    <w:p w:rsidR="007B7E75" w:rsidRDefault="007B7E75" w:rsidP="00062619">
      <w:pPr>
        <w:numPr>
          <w:ilvl w:val="1"/>
          <w:numId w:val="2"/>
        </w:numPr>
        <w:tabs>
          <w:tab w:val="clear" w:pos="825"/>
          <w:tab w:val="num" w:pos="426"/>
        </w:tabs>
        <w:ind w:left="0" w:firstLine="709"/>
        <w:jc w:val="both"/>
      </w:pPr>
      <w:r>
        <w:t xml:space="preserve">В Центре для хранения законченных делопроизводством документов, их отбора, учета, использования и подготовки к передаче на </w:t>
      </w:r>
      <w:proofErr w:type="spellStart"/>
      <w:r>
        <w:t>госхранение</w:t>
      </w:r>
      <w:proofErr w:type="spellEnd"/>
      <w:r>
        <w:t xml:space="preserve"> создается архив.</w:t>
      </w:r>
    </w:p>
    <w:p w:rsidR="007B7E75" w:rsidRDefault="007B7E75" w:rsidP="00062619">
      <w:pPr>
        <w:numPr>
          <w:ilvl w:val="1"/>
          <w:numId w:val="2"/>
        </w:numPr>
        <w:tabs>
          <w:tab w:val="clear" w:pos="825"/>
          <w:tab w:val="num" w:pos="426"/>
        </w:tabs>
        <w:ind w:left="0" w:firstLine="709"/>
        <w:jc w:val="both"/>
      </w:pPr>
      <w:r>
        <w:t>Архив входит в состав кадровой службы и возглавляется специалистом по кадрам (или секретарем), на которого приказом директора возлагается ответственность за работу архива.</w:t>
      </w:r>
    </w:p>
    <w:p w:rsidR="007B7E75" w:rsidRDefault="007B7E75" w:rsidP="00062619">
      <w:pPr>
        <w:numPr>
          <w:ilvl w:val="1"/>
          <w:numId w:val="2"/>
        </w:numPr>
        <w:tabs>
          <w:tab w:val="clear" w:pos="825"/>
          <w:tab w:val="num" w:pos="426"/>
        </w:tabs>
        <w:ind w:left="0" w:firstLine="709"/>
        <w:jc w:val="both"/>
      </w:pPr>
      <w:r>
        <w:t xml:space="preserve">В своей работе архив Центра руководствуется законодательством РФ, законодательными актами по архивному делу, приказами, указаниями вышестоящей организации, руководства Центра, правилами и другими нормативно-методическими документами </w:t>
      </w:r>
      <w:proofErr w:type="spellStart"/>
      <w:r>
        <w:t>Росархива</w:t>
      </w:r>
      <w:proofErr w:type="spellEnd"/>
      <w:r>
        <w:t xml:space="preserve">, методическими документами </w:t>
      </w:r>
      <w:proofErr w:type="spellStart"/>
      <w:r>
        <w:t>Орского</w:t>
      </w:r>
      <w:proofErr w:type="spellEnd"/>
      <w:r>
        <w:t xml:space="preserve"> филиала </w:t>
      </w:r>
      <w:proofErr w:type="spellStart"/>
      <w:r>
        <w:t>Облгосархива</w:t>
      </w:r>
      <w:proofErr w:type="spellEnd"/>
      <w:r>
        <w:t xml:space="preserve"> и настоящим Положением.</w:t>
      </w:r>
    </w:p>
    <w:p w:rsidR="007B7E75" w:rsidRDefault="007B7E75" w:rsidP="00062619">
      <w:pPr>
        <w:numPr>
          <w:ilvl w:val="1"/>
          <w:numId w:val="2"/>
        </w:numPr>
        <w:tabs>
          <w:tab w:val="clear" w:pos="825"/>
          <w:tab w:val="num" w:pos="426"/>
        </w:tabs>
        <w:ind w:left="0" w:firstLine="709"/>
        <w:jc w:val="both"/>
      </w:pPr>
      <w:r>
        <w:t>Положение об архиве Центра разрабатывается на основе примерного положения и утверждается директором Центра.</w:t>
      </w:r>
    </w:p>
    <w:p w:rsidR="007B7E75" w:rsidRDefault="007B7E75" w:rsidP="00062619">
      <w:pPr>
        <w:numPr>
          <w:ilvl w:val="1"/>
          <w:numId w:val="2"/>
        </w:numPr>
        <w:tabs>
          <w:tab w:val="clear" w:pos="825"/>
          <w:tab w:val="num" w:pos="426"/>
        </w:tabs>
        <w:ind w:left="0" w:firstLine="709"/>
        <w:jc w:val="both"/>
      </w:pPr>
      <w:r>
        <w:t>Контроль  деятельности архива Центра осуществляет администрация.</w:t>
      </w:r>
    </w:p>
    <w:p w:rsidR="007B7E75" w:rsidRPr="004813E9" w:rsidRDefault="007B7E75" w:rsidP="007B7E75">
      <w:pPr>
        <w:ind w:left="360"/>
        <w:jc w:val="both"/>
        <w:rPr>
          <w:b/>
        </w:rPr>
      </w:pPr>
      <w:r>
        <w:t xml:space="preserve"> </w:t>
      </w:r>
    </w:p>
    <w:p w:rsidR="007B7E75" w:rsidRPr="004813E9" w:rsidRDefault="007B7E75" w:rsidP="007F7E29">
      <w:pPr>
        <w:numPr>
          <w:ilvl w:val="0"/>
          <w:numId w:val="2"/>
        </w:numPr>
        <w:tabs>
          <w:tab w:val="clear" w:pos="720"/>
          <w:tab w:val="num" w:pos="284"/>
        </w:tabs>
        <w:ind w:left="426" w:hanging="426"/>
        <w:jc w:val="center"/>
        <w:rPr>
          <w:b/>
        </w:rPr>
      </w:pPr>
      <w:r w:rsidRPr="004813E9">
        <w:rPr>
          <w:b/>
        </w:rPr>
        <w:t>Состав документов архива</w:t>
      </w:r>
    </w:p>
    <w:p w:rsidR="007B7E75" w:rsidRDefault="007B7E75" w:rsidP="007F7E29">
      <w:pPr>
        <w:tabs>
          <w:tab w:val="num" w:pos="284"/>
        </w:tabs>
        <w:ind w:firstLine="709"/>
        <w:jc w:val="both"/>
      </w:pPr>
      <w:r>
        <w:t>В архив поступают:</w:t>
      </w:r>
    </w:p>
    <w:p w:rsidR="007B7E75" w:rsidRDefault="007B7E75" w:rsidP="007F7E29">
      <w:pPr>
        <w:numPr>
          <w:ilvl w:val="1"/>
          <w:numId w:val="2"/>
        </w:numPr>
        <w:tabs>
          <w:tab w:val="num" w:pos="284"/>
        </w:tabs>
        <w:ind w:left="0" w:firstLine="709"/>
        <w:jc w:val="both"/>
      </w:pPr>
      <w:r>
        <w:t>Законченные делопроизводством Центра документы постоянного хранения, образующиеся в деятельности структурных подразделений, документы временного (свыше 10 лет) срока хранения, необходимые в практической деятельности, документы по личному составу.</w:t>
      </w:r>
    </w:p>
    <w:p w:rsidR="007B7E75" w:rsidRDefault="007B7E75" w:rsidP="007F7E29">
      <w:pPr>
        <w:numPr>
          <w:ilvl w:val="1"/>
          <w:numId w:val="2"/>
        </w:numPr>
        <w:tabs>
          <w:tab w:val="num" w:pos="284"/>
        </w:tabs>
        <w:ind w:left="0" w:firstLine="709"/>
        <w:jc w:val="both"/>
      </w:pPr>
      <w:r>
        <w:t>Документы постоянного хранения и по личному составу учреждений-предшественников.</w:t>
      </w:r>
    </w:p>
    <w:p w:rsidR="007B7E75" w:rsidRDefault="007B7E75" w:rsidP="007F7E29">
      <w:pPr>
        <w:numPr>
          <w:ilvl w:val="1"/>
          <w:numId w:val="2"/>
        </w:numPr>
        <w:tabs>
          <w:tab w:val="num" w:pos="284"/>
        </w:tabs>
        <w:ind w:left="0" w:firstLine="709"/>
        <w:jc w:val="both"/>
      </w:pPr>
      <w:r>
        <w:lastRenderedPageBreak/>
        <w:t>Документы постоянного хранения и по личному составу ликвидированных учреждений, непосредственно подчиненных Центру.</w:t>
      </w:r>
    </w:p>
    <w:p w:rsidR="007B7E75" w:rsidRDefault="007B7E75" w:rsidP="007F7E29">
      <w:pPr>
        <w:numPr>
          <w:ilvl w:val="1"/>
          <w:numId w:val="2"/>
        </w:numPr>
        <w:tabs>
          <w:tab w:val="num" w:pos="284"/>
        </w:tabs>
        <w:ind w:left="0" w:firstLine="709"/>
        <w:jc w:val="both"/>
      </w:pPr>
      <w:r>
        <w:t>Личные фонды ведущих работников Центра.</w:t>
      </w:r>
    </w:p>
    <w:p w:rsidR="007B7E75" w:rsidRDefault="007B7E75" w:rsidP="007F7E29">
      <w:pPr>
        <w:numPr>
          <w:ilvl w:val="1"/>
          <w:numId w:val="2"/>
        </w:numPr>
        <w:tabs>
          <w:tab w:val="clear" w:pos="825"/>
          <w:tab w:val="num" w:pos="426"/>
        </w:tabs>
        <w:ind w:left="0" w:firstLine="709"/>
        <w:jc w:val="both"/>
      </w:pPr>
      <w:r>
        <w:t>Служебные и ведомственные издания.</w:t>
      </w:r>
    </w:p>
    <w:p w:rsidR="007B7E75" w:rsidRPr="0032420C" w:rsidRDefault="007B7E75" w:rsidP="00BB58D1">
      <w:pPr>
        <w:tabs>
          <w:tab w:val="left" w:pos="426"/>
        </w:tabs>
        <w:ind w:left="426" w:hanging="426"/>
        <w:jc w:val="center"/>
        <w:rPr>
          <w:b/>
        </w:rPr>
      </w:pPr>
      <w:r>
        <w:rPr>
          <w:b/>
        </w:rPr>
        <w:t xml:space="preserve">3. </w:t>
      </w:r>
      <w:r w:rsidRPr="0032420C">
        <w:rPr>
          <w:b/>
        </w:rPr>
        <w:t>Задачи и функции архива</w:t>
      </w:r>
    </w:p>
    <w:p w:rsidR="007B7E75" w:rsidRPr="001A6BCA" w:rsidRDefault="007B7E75" w:rsidP="00BB58D1">
      <w:pPr>
        <w:tabs>
          <w:tab w:val="left" w:pos="0"/>
        </w:tabs>
        <w:ind w:firstLine="709"/>
        <w:jc w:val="both"/>
      </w:pPr>
      <w:r w:rsidRPr="001A6BCA">
        <w:t>3.1. Основными задачами архива являются:</w:t>
      </w:r>
    </w:p>
    <w:p w:rsidR="007B7E75" w:rsidRDefault="007B7E75" w:rsidP="00BB58D1">
      <w:pPr>
        <w:numPr>
          <w:ilvl w:val="0"/>
          <w:numId w:val="3"/>
        </w:numPr>
        <w:tabs>
          <w:tab w:val="clear" w:pos="720"/>
          <w:tab w:val="left" w:pos="0"/>
          <w:tab w:val="num" w:pos="142"/>
        </w:tabs>
        <w:ind w:left="0" w:firstLine="709"/>
        <w:jc w:val="both"/>
      </w:pPr>
      <w:r>
        <w:t>Комплектование документами, состав которых предусмотрен разделом 2 настоящего положения.</w:t>
      </w:r>
    </w:p>
    <w:p w:rsidR="007B7E75" w:rsidRDefault="007B7E75" w:rsidP="00BB58D1">
      <w:pPr>
        <w:numPr>
          <w:ilvl w:val="0"/>
          <w:numId w:val="3"/>
        </w:numPr>
        <w:tabs>
          <w:tab w:val="clear" w:pos="720"/>
          <w:tab w:val="left" w:pos="0"/>
          <w:tab w:val="num" w:pos="142"/>
        </w:tabs>
        <w:ind w:left="0" w:firstLine="709"/>
        <w:jc w:val="both"/>
      </w:pPr>
      <w:r>
        <w:t>Учет, обеспечение сохранности, использование документов, хранящихся в архиве.</w:t>
      </w:r>
    </w:p>
    <w:p w:rsidR="007B7E75" w:rsidRDefault="007B7E75" w:rsidP="00BB58D1">
      <w:pPr>
        <w:numPr>
          <w:ilvl w:val="0"/>
          <w:numId w:val="3"/>
        </w:numPr>
        <w:tabs>
          <w:tab w:val="clear" w:pos="720"/>
          <w:tab w:val="left" w:pos="0"/>
          <w:tab w:val="num" w:pos="142"/>
        </w:tabs>
        <w:ind w:left="0" w:firstLine="709"/>
        <w:jc w:val="both"/>
      </w:pPr>
      <w:r>
        <w:t>Подготовка и своевременная передача документов Архивного фонда РФ на государственное хранение с соблюдением требований, устанавливаемых Государственной архивной службой РФ.</w:t>
      </w:r>
    </w:p>
    <w:p w:rsidR="007B7E75" w:rsidRDefault="007B7E75" w:rsidP="00BB58D1">
      <w:pPr>
        <w:numPr>
          <w:ilvl w:val="0"/>
          <w:numId w:val="3"/>
        </w:numPr>
        <w:tabs>
          <w:tab w:val="clear" w:pos="720"/>
          <w:tab w:val="left" w:pos="0"/>
          <w:tab w:val="num" w:pos="142"/>
        </w:tabs>
        <w:ind w:left="0" w:firstLine="709"/>
        <w:jc w:val="both"/>
      </w:pPr>
      <w:r>
        <w:t>Осуществление контроля  формирования и оформления дел в Центре.</w:t>
      </w:r>
    </w:p>
    <w:p w:rsidR="007B7E75" w:rsidRPr="001A6BCA" w:rsidRDefault="007B7E75" w:rsidP="00BB58D1">
      <w:pPr>
        <w:tabs>
          <w:tab w:val="left" w:pos="0"/>
        </w:tabs>
        <w:ind w:firstLine="709"/>
        <w:jc w:val="both"/>
      </w:pPr>
      <w:r w:rsidRPr="001A6BCA">
        <w:t>3.2. В соответствии с возложенными на него задачами архив осуществляет следующие функции:</w:t>
      </w:r>
    </w:p>
    <w:p w:rsidR="007B7E75" w:rsidRDefault="007B7E75" w:rsidP="00BB58D1">
      <w:pPr>
        <w:numPr>
          <w:ilvl w:val="0"/>
          <w:numId w:val="4"/>
        </w:numPr>
        <w:tabs>
          <w:tab w:val="left" w:pos="0"/>
          <w:tab w:val="left" w:pos="142"/>
        </w:tabs>
        <w:ind w:left="0" w:firstLine="709"/>
        <w:jc w:val="both"/>
      </w:pPr>
      <w:r>
        <w:t>Принимает не позднее, чем через 3 года после завершения делопроизводством, учитывает и хранит документы структурных подразделений Центра, отработанные в соответствии с требованиями, установленными Государственной архивной службой РФ;</w:t>
      </w:r>
    </w:p>
    <w:p w:rsidR="007B7E75" w:rsidRDefault="007B7E75" w:rsidP="00BB58D1">
      <w:pPr>
        <w:numPr>
          <w:ilvl w:val="0"/>
          <w:numId w:val="4"/>
        </w:numPr>
        <w:tabs>
          <w:tab w:val="left" w:pos="0"/>
          <w:tab w:val="left" w:pos="142"/>
        </w:tabs>
        <w:ind w:left="0" w:firstLine="709"/>
        <w:jc w:val="both"/>
      </w:pPr>
      <w:r>
        <w:t xml:space="preserve">Разрабатывает и согласовывает с </w:t>
      </w:r>
      <w:proofErr w:type="spellStart"/>
      <w:r>
        <w:t>Орским</w:t>
      </w:r>
      <w:proofErr w:type="spellEnd"/>
      <w:r>
        <w:t xml:space="preserve"> филиалом </w:t>
      </w:r>
      <w:proofErr w:type="spellStart"/>
      <w:r>
        <w:t>Облгосархива</w:t>
      </w:r>
      <w:proofErr w:type="spellEnd"/>
      <w:r>
        <w:t xml:space="preserve"> графики предоставления описей на рассмотрение экспертно-проверочной комиссии </w:t>
      </w:r>
      <w:proofErr w:type="spellStart"/>
      <w:r>
        <w:t>Орского</w:t>
      </w:r>
      <w:proofErr w:type="spellEnd"/>
      <w:r>
        <w:t xml:space="preserve"> филиала </w:t>
      </w:r>
      <w:proofErr w:type="spellStart"/>
      <w:r>
        <w:t>облгосархива</w:t>
      </w:r>
      <w:proofErr w:type="spellEnd"/>
      <w:r>
        <w:t xml:space="preserve"> и передачи документов Архивного фонда РФ на государственное хранение;</w:t>
      </w:r>
    </w:p>
    <w:p w:rsidR="007B7E75" w:rsidRDefault="007B7E75" w:rsidP="00BB58D1">
      <w:pPr>
        <w:numPr>
          <w:ilvl w:val="0"/>
          <w:numId w:val="4"/>
        </w:numPr>
        <w:tabs>
          <w:tab w:val="left" w:pos="0"/>
          <w:tab w:val="left" w:pos="142"/>
        </w:tabs>
        <w:ind w:left="0" w:firstLine="709"/>
        <w:jc w:val="both"/>
      </w:pPr>
      <w:r>
        <w:t xml:space="preserve">Составляет и предоставляет на позднее, чем через 2 года после завершения делопроизводством, годовые разделы описей дел постоянного хранения и  по личному составу на рассмотрение экспертной службой Центра и экспертно-проверочной комиссии </w:t>
      </w:r>
      <w:proofErr w:type="spellStart"/>
      <w:r>
        <w:t>Орского</w:t>
      </w:r>
      <w:proofErr w:type="spellEnd"/>
      <w:r>
        <w:t xml:space="preserve"> филиала </w:t>
      </w:r>
      <w:proofErr w:type="spellStart"/>
      <w:r>
        <w:t>облгосархива</w:t>
      </w:r>
      <w:proofErr w:type="spellEnd"/>
      <w:r>
        <w:t>;</w:t>
      </w:r>
    </w:p>
    <w:p w:rsidR="007B7E75" w:rsidRDefault="007B7E75" w:rsidP="00BB58D1">
      <w:pPr>
        <w:numPr>
          <w:ilvl w:val="0"/>
          <w:numId w:val="4"/>
        </w:numPr>
        <w:tabs>
          <w:tab w:val="left" w:pos="0"/>
          <w:tab w:val="left" w:pos="142"/>
        </w:tabs>
        <w:ind w:left="0" w:firstLine="709"/>
        <w:jc w:val="both"/>
      </w:pPr>
      <w:r>
        <w:t>Осуществляет учет и обеспечивает полную сохранность принятых на хранение дел;</w:t>
      </w:r>
    </w:p>
    <w:p w:rsidR="007B7E75" w:rsidRDefault="007B7E75" w:rsidP="00BB58D1">
      <w:pPr>
        <w:numPr>
          <w:ilvl w:val="0"/>
          <w:numId w:val="4"/>
        </w:numPr>
        <w:tabs>
          <w:tab w:val="left" w:pos="0"/>
          <w:tab w:val="left" w:pos="142"/>
        </w:tabs>
        <w:ind w:left="0" w:firstLine="709"/>
        <w:jc w:val="both"/>
      </w:pPr>
      <w:r>
        <w:t>Организует использование документов, информирует руководство и работников учреждения о составе и содержании документов архива, выдает в установленном порядке дела, документы или копии документов в целях служебного и научного использования, для работы в помещении архива; исполняет запросы организаций и заявления граждан об установлении трудового стажа и другим вопросам социально-правового характера, в установленном порядке выдает копии документов и архивные справки, ведет учет используемых документов, хранящихся в архиве;</w:t>
      </w:r>
    </w:p>
    <w:p w:rsidR="007B7E75" w:rsidRDefault="007B7E75" w:rsidP="00BB58D1">
      <w:pPr>
        <w:numPr>
          <w:ilvl w:val="0"/>
          <w:numId w:val="4"/>
        </w:numPr>
        <w:tabs>
          <w:tab w:val="left" w:pos="0"/>
          <w:tab w:val="left" w:pos="142"/>
        </w:tabs>
        <w:ind w:left="0" w:firstLine="709"/>
        <w:jc w:val="both"/>
      </w:pPr>
      <w:r>
        <w:t>Проводит экспертизу ценности документов, хранящихся в архиве, участвует в работе экспертной комиссии Центра;</w:t>
      </w:r>
    </w:p>
    <w:p w:rsidR="007B7E75" w:rsidRDefault="007B7E75" w:rsidP="00BB58D1">
      <w:pPr>
        <w:numPr>
          <w:ilvl w:val="0"/>
          <w:numId w:val="4"/>
        </w:numPr>
        <w:tabs>
          <w:tab w:val="left" w:pos="0"/>
          <w:tab w:val="left" w:pos="142"/>
        </w:tabs>
        <w:ind w:left="0" w:firstLine="709"/>
        <w:jc w:val="both"/>
      </w:pPr>
      <w:r>
        <w:t>Оказывает методическую помощь службе делопроизводства в составлении номенклатуры дел Центра, контролирует правильность формирования и оформления дел в делопроизводстве, а также подготовку дел к передаче в архив Центра;</w:t>
      </w:r>
    </w:p>
    <w:p w:rsidR="007B7E75" w:rsidRDefault="007B7E75" w:rsidP="00BB58D1">
      <w:pPr>
        <w:numPr>
          <w:ilvl w:val="0"/>
          <w:numId w:val="4"/>
        </w:numPr>
        <w:tabs>
          <w:tab w:val="left" w:pos="0"/>
          <w:tab w:val="left" w:pos="142"/>
        </w:tabs>
        <w:ind w:left="0" w:firstLine="709"/>
        <w:jc w:val="both"/>
      </w:pPr>
      <w:r>
        <w:t>Участвует в проведении мероприятий по повышению квалификации работников архива и службы делопроизводства Центра;</w:t>
      </w:r>
    </w:p>
    <w:p w:rsidR="007B7E75" w:rsidRDefault="007B7E75" w:rsidP="00BB58D1">
      <w:pPr>
        <w:numPr>
          <w:ilvl w:val="0"/>
          <w:numId w:val="4"/>
        </w:numPr>
        <w:tabs>
          <w:tab w:val="left" w:pos="0"/>
          <w:tab w:val="left" w:pos="142"/>
        </w:tabs>
        <w:ind w:left="0" w:firstLine="709"/>
        <w:jc w:val="both"/>
      </w:pPr>
      <w:r>
        <w:t xml:space="preserve">Подготавливает и в установленном порядке передает на хранение в </w:t>
      </w:r>
      <w:proofErr w:type="spellStart"/>
      <w:r>
        <w:t>Орский</w:t>
      </w:r>
      <w:proofErr w:type="spellEnd"/>
      <w:r>
        <w:t xml:space="preserve"> филиал </w:t>
      </w:r>
      <w:proofErr w:type="spellStart"/>
      <w:r>
        <w:t>облгосархива</w:t>
      </w:r>
      <w:proofErr w:type="spellEnd"/>
      <w:r>
        <w:t xml:space="preserve"> документы Архивного фонда РФ.</w:t>
      </w:r>
    </w:p>
    <w:p w:rsidR="007B7E75" w:rsidRDefault="007B7E75" w:rsidP="007B7E75">
      <w:pPr>
        <w:ind w:left="720"/>
        <w:jc w:val="both"/>
      </w:pPr>
    </w:p>
    <w:p w:rsidR="007B7E75" w:rsidRPr="007C3C64" w:rsidRDefault="007B7E75" w:rsidP="00D73060">
      <w:pPr>
        <w:jc w:val="center"/>
        <w:rPr>
          <w:b/>
        </w:rPr>
      </w:pPr>
      <w:r w:rsidRPr="007C3C64">
        <w:rPr>
          <w:b/>
        </w:rPr>
        <w:t xml:space="preserve">4. </w:t>
      </w:r>
      <w:r>
        <w:rPr>
          <w:b/>
        </w:rPr>
        <w:t xml:space="preserve"> </w:t>
      </w:r>
      <w:r w:rsidRPr="007C3C64">
        <w:rPr>
          <w:b/>
        </w:rPr>
        <w:t>Права архива</w:t>
      </w:r>
      <w:r>
        <w:rPr>
          <w:b/>
        </w:rPr>
        <w:t>.</w:t>
      </w:r>
    </w:p>
    <w:p w:rsidR="007B7E75" w:rsidRDefault="007B7E75" w:rsidP="00D73060">
      <w:pPr>
        <w:ind w:firstLine="709"/>
        <w:jc w:val="both"/>
      </w:pPr>
      <w:r>
        <w:t>Для выполнения возложенных задач и функций архив имеет право:</w:t>
      </w:r>
    </w:p>
    <w:p w:rsidR="007B7E75" w:rsidRDefault="007B7E75" w:rsidP="00D73060">
      <w:pPr>
        <w:ind w:firstLine="709"/>
        <w:jc w:val="both"/>
      </w:pPr>
      <w:r>
        <w:t>4.1. Контролировать выполнение установленных правил работы с документами в структурных подразделениях Центра.</w:t>
      </w:r>
    </w:p>
    <w:p w:rsidR="007B7E75" w:rsidRDefault="007B7E75" w:rsidP="00D73060">
      <w:pPr>
        <w:ind w:firstLine="709"/>
        <w:jc w:val="both"/>
      </w:pPr>
      <w:r>
        <w:lastRenderedPageBreak/>
        <w:t>4.2. Запрашивать от структурных подразделений Центра сведения, необходимые для работы архива, с учетом обеспечения выполнения всех возложенных на архив задач и функций.</w:t>
      </w:r>
    </w:p>
    <w:p w:rsidR="007B7E75" w:rsidRPr="00FB3038" w:rsidRDefault="007B7E75" w:rsidP="00261311">
      <w:pPr>
        <w:jc w:val="center"/>
        <w:rPr>
          <w:b/>
        </w:rPr>
      </w:pPr>
      <w:r w:rsidRPr="00FB3038">
        <w:rPr>
          <w:b/>
        </w:rPr>
        <w:t>5. Ответственность заведующего архивом</w:t>
      </w:r>
      <w:r>
        <w:rPr>
          <w:b/>
        </w:rPr>
        <w:t>.</w:t>
      </w:r>
    </w:p>
    <w:p w:rsidR="007B7E75" w:rsidRDefault="007B7E75" w:rsidP="00261311">
      <w:pPr>
        <w:tabs>
          <w:tab w:val="left" w:pos="0"/>
        </w:tabs>
        <w:ind w:firstLine="709"/>
        <w:jc w:val="both"/>
      </w:pPr>
      <w:r>
        <w:t>5.1. Заведующий архивом несет ответственность за выполнение возложенных на архив задач и функций.</w:t>
      </w:r>
    </w:p>
    <w:sectPr w:rsidR="007B7E75" w:rsidSect="00896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97218"/>
    <w:multiLevelType w:val="multilevel"/>
    <w:tmpl w:val="CC72C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1">
    <w:nsid w:val="5042405F"/>
    <w:multiLevelType w:val="hybridMultilevel"/>
    <w:tmpl w:val="72B655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1A64DB"/>
    <w:multiLevelType w:val="multilevel"/>
    <w:tmpl w:val="2C74A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6974445A"/>
    <w:multiLevelType w:val="hybridMultilevel"/>
    <w:tmpl w:val="077EE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B7E75"/>
    <w:rsid w:val="00062619"/>
    <w:rsid w:val="00261311"/>
    <w:rsid w:val="0027289E"/>
    <w:rsid w:val="00274FFA"/>
    <w:rsid w:val="003653C2"/>
    <w:rsid w:val="004854FF"/>
    <w:rsid w:val="007B7E75"/>
    <w:rsid w:val="007F7E29"/>
    <w:rsid w:val="00896EE0"/>
    <w:rsid w:val="00A51763"/>
    <w:rsid w:val="00B85808"/>
    <w:rsid w:val="00BB58D1"/>
    <w:rsid w:val="00BC303F"/>
    <w:rsid w:val="00D73060"/>
    <w:rsid w:val="00FD3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E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7E75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7B7E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7B7E75"/>
    <w:pPr>
      <w:ind w:firstLine="1134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7B7E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396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396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99"/>
    <w:qFormat/>
    <w:rsid w:val="00A5176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A51763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3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848</Words>
  <Characters>4835</Characters>
  <Application>Microsoft Office Word</Application>
  <DocSecurity>0</DocSecurity>
  <Lines>40</Lines>
  <Paragraphs>11</Paragraphs>
  <ScaleCrop>false</ScaleCrop>
  <Company>Microsoft</Company>
  <LinksUpToDate>false</LinksUpToDate>
  <CharactersWithSpaces>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2013-08-02T08:11:00Z</dcterms:created>
  <dcterms:modified xsi:type="dcterms:W3CDTF">2017-10-24T12:52:00Z</dcterms:modified>
</cp:coreProperties>
</file>