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2B" w:rsidRPr="00871C42" w:rsidRDefault="00BC502B" w:rsidP="00871C42">
      <w:pPr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</w:p>
    <w:p w:rsidR="00BC502B" w:rsidRPr="00871C42" w:rsidRDefault="00BC502B" w:rsidP="00871C42">
      <w:pPr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«Страна мастеров».</w:t>
      </w:r>
    </w:p>
    <w:p w:rsidR="00BC502B" w:rsidRPr="00871C42" w:rsidRDefault="00BC502B" w:rsidP="00871C42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  <w:lang w:eastAsia="ar-SA"/>
        </w:rPr>
        <w:t xml:space="preserve"> Яковлева Надежда Михайловна,</w:t>
      </w:r>
      <w:r w:rsidRPr="00871C4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C502B" w:rsidRPr="00871C42" w:rsidRDefault="00BC502B" w:rsidP="00871C42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Возраст обучающихся: 7 –15 лет.</w:t>
      </w:r>
    </w:p>
    <w:p w:rsidR="00BC502B" w:rsidRPr="00871C42" w:rsidRDefault="00BC502B" w:rsidP="00871C42">
      <w:pPr>
        <w:spacing w:after="0"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871C42" w:rsidRPr="00871C42" w:rsidRDefault="00871C42" w:rsidP="00871C42">
      <w:pPr>
        <w:spacing w:after="0" w:line="276" w:lineRule="auto"/>
        <w:ind w:right="-59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02B" w:rsidRPr="00871C42" w:rsidRDefault="00BC502B" w:rsidP="00871C42">
      <w:pPr>
        <w:spacing w:after="0" w:line="276" w:lineRule="auto"/>
        <w:ind w:right="-59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«Страна мастеров»</w:t>
      </w:r>
    </w:p>
    <w:p w:rsidR="00BC502B" w:rsidRPr="00871C42" w:rsidRDefault="00BC502B" w:rsidP="00871C42">
      <w:pPr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техническую </w:t>
      </w:r>
      <w:r w:rsidRPr="00871C42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871C42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871C42">
        <w:rPr>
          <w:rFonts w:ascii="Times New Roman" w:hAnsi="Times New Roman" w:cs="Times New Roman"/>
          <w:i/>
          <w:sz w:val="24"/>
          <w:szCs w:val="24"/>
        </w:rPr>
        <w:t>стартовом уровне</w:t>
      </w:r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FB0675" w:rsidRPr="00871C42" w:rsidRDefault="00A828A2" w:rsidP="00871C42">
      <w:pPr>
        <w:spacing w:after="0"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71C42">
        <w:rPr>
          <w:rFonts w:ascii="Times New Roman" w:hAnsi="Times New Roman" w:cs="Times New Roman"/>
          <w:b/>
          <w:bCs/>
          <w:i/>
          <w:sz w:val="24"/>
          <w:szCs w:val="24"/>
        </w:rPr>
        <w:t>актуальна</w:t>
      </w:r>
      <w:r w:rsidRPr="00871C42">
        <w:rPr>
          <w:rFonts w:ascii="Times New Roman" w:hAnsi="Times New Roman" w:cs="Times New Roman"/>
          <w:i/>
          <w:sz w:val="24"/>
          <w:szCs w:val="24"/>
        </w:rPr>
        <w:t>,</w:t>
      </w:r>
      <w:r w:rsidRPr="00871C42">
        <w:rPr>
          <w:rFonts w:ascii="Times New Roman" w:hAnsi="Times New Roman" w:cs="Times New Roman"/>
          <w:sz w:val="24"/>
          <w:szCs w:val="24"/>
        </w:rPr>
        <w:t xml:space="preserve"> поскольку предполагает формирование у детей не только созерцательной, но и познавательной деятельности, стремление научиться строить модели из различных материалов, проявить и реализовать свои способности.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искусство работы с бумагой, картоном и другими несложными поделочными материалами в детском творчестве не потеряла своей актуальности. Даже в наш век высоких технологий бумага остается инструментом творчества, который доступен каждому, а применение разнообразного поделочного материала способствуют развитию воображения и созидательного творчества. Начальное техническое моделирование формирует у ребенка конструкторское мышление, художественно-эстетический вкус, образное и пространственное мышление, развивает мелкую моторику рук, логическое мышление, способность к оценке проделанной работы. </w:t>
      </w:r>
      <w:r w:rsidRPr="00871C42">
        <w:rPr>
          <w:rFonts w:ascii="Times New Roman" w:hAnsi="Times New Roman" w:cs="Times New Roman"/>
          <w:sz w:val="24"/>
          <w:szCs w:val="24"/>
        </w:rPr>
        <w:t>Программа помогает развивать объемно-пространственное мышление,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реализовать способности и желания ребенка</w:t>
      </w:r>
      <w:bookmarkStart w:id="0" w:name="page11"/>
      <w:bookmarkEnd w:id="0"/>
      <w:r w:rsidRPr="00871C42">
        <w:rPr>
          <w:rFonts w:ascii="Times New Roman" w:hAnsi="Times New Roman" w:cs="Times New Roman"/>
          <w:sz w:val="24"/>
          <w:szCs w:val="24"/>
        </w:rPr>
        <w:t>.</w:t>
      </w:r>
    </w:p>
    <w:p w:rsidR="00BC502B" w:rsidRPr="00871C42" w:rsidRDefault="00A828A2" w:rsidP="00871C42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proofErr w:type="gramStart"/>
      <w:r w:rsidR="0028092F" w:rsidRPr="00871C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5385" w:rsidRPr="00871C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D5385" w:rsidRPr="00871C42">
        <w:rPr>
          <w:rFonts w:ascii="Times New Roman" w:hAnsi="Times New Roman" w:cs="Times New Roman"/>
          <w:sz w:val="24"/>
          <w:szCs w:val="24"/>
        </w:rPr>
        <w:t>анная программа рассчитана для детей 7– 15 лет.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</w:pPr>
      <w:r w:rsidRPr="00871C42">
        <w:rPr>
          <w:b/>
        </w:rPr>
        <w:t>Формы обучения</w:t>
      </w:r>
      <w:r w:rsidRPr="00871C42">
        <w:t xml:space="preserve"> – </w:t>
      </w:r>
      <w:proofErr w:type="gramStart"/>
      <w:r w:rsidRPr="00871C42">
        <w:t>очная</w:t>
      </w:r>
      <w:proofErr w:type="gramEnd"/>
      <w:r w:rsidRPr="00871C42">
        <w:t xml:space="preserve"> и очно-заочная </w:t>
      </w:r>
      <w:r w:rsidRPr="00871C42">
        <w:rPr>
          <w:rFonts w:eastAsiaTheme="minorEastAsia"/>
          <w:kern w:val="24"/>
        </w:rPr>
        <w:t xml:space="preserve">с применением </w:t>
      </w:r>
      <w:r w:rsidRPr="00871C42">
        <w:rPr>
          <w:rFonts w:eastAsiaTheme="minorEastAsia"/>
          <w:i/>
          <w:iCs/>
          <w:kern w:val="24"/>
        </w:rPr>
        <w:t>смешанной модели обучения</w:t>
      </w:r>
      <w:r w:rsidRPr="00871C42">
        <w:rPr>
          <w:rFonts w:eastAsiaTheme="minorEastAsia"/>
          <w:kern w:val="24"/>
        </w:rPr>
        <w:t xml:space="preserve"> (в очном и дистанционном форматах).</w:t>
      </w:r>
      <w:r w:rsidRPr="00871C42">
        <w:rPr>
          <w:rFonts w:eastAsiaTheme="minorEastAsia"/>
          <w:b/>
          <w:bCs/>
          <w:kern w:val="24"/>
        </w:rPr>
        <w:t xml:space="preserve"> </w:t>
      </w:r>
      <w:r w:rsidRPr="00871C42">
        <w:rPr>
          <w:rFonts w:eastAsiaTheme="minorEastAsia"/>
          <w:kern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871C42">
        <w:t xml:space="preserve"> </w:t>
      </w:r>
      <w:proofErr w:type="gramStart"/>
      <w:r w:rsidRPr="00871C42"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чрезвычайные ситуации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871C42">
        <w:t xml:space="preserve"> Дистанционное обучение осуществляется через </w:t>
      </w:r>
      <w:proofErr w:type="spellStart"/>
      <w:r w:rsidRPr="00871C42">
        <w:t>Viber</w:t>
      </w:r>
      <w:proofErr w:type="spellEnd"/>
      <w:r w:rsidRPr="00871C42">
        <w:t xml:space="preserve">, группа «Волшебная мозаика», </w:t>
      </w:r>
      <w:hyperlink r:id="rId9" w:history="1">
        <w:r w:rsidRPr="00871C42">
          <w:rPr>
            <w:color w:val="0563C1" w:themeColor="hyperlink"/>
            <w:u w:val="single"/>
            <w:lang w:val="en-US" w:eastAsia="en-US"/>
          </w:rPr>
          <w:t>https</w:t>
        </w:r>
        <w:r w:rsidRPr="00871C42">
          <w:rPr>
            <w:color w:val="0563C1" w:themeColor="hyperlink"/>
            <w:u w:val="single"/>
            <w:lang w:eastAsia="en-US"/>
          </w:rPr>
          <w:t>://</w:t>
        </w:r>
        <w:r w:rsidRPr="00871C42">
          <w:rPr>
            <w:color w:val="0563C1" w:themeColor="hyperlink"/>
            <w:u w:val="single"/>
            <w:lang w:val="en-US" w:eastAsia="en-US"/>
          </w:rPr>
          <w:t>invite</w:t>
        </w:r>
        <w:r w:rsidRPr="00871C42">
          <w:rPr>
            <w:color w:val="0563C1" w:themeColor="hyperlink"/>
            <w:u w:val="single"/>
            <w:lang w:eastAsia="en-US"/>
          </w:rPr>
          <w:t>.</w:t>
        </w:r>
        <w:proofErr w:type="spellStart"/>
        <w:r w:rsidRPr="00871C42">
          <w:rPr>
            <w:color w:val="0563C1" w:themeColor="hyperlink"/>
            <w:u w:val="single"/>
            <w:lang w:val="en-US" w:eastAsia="en-US"/>
          </w:rPr>
          <w:t>viber</w:t>
        </w:r>
        <w:proofErr w:type="spellEnd"/>
        <w:r w:rsidRPr="00871C42">
          <w:rPr>
            <w:color w:val="0563C1" w:themeColor="hyperlink"/>
            <w:u w:val="single"/>
            <w:lang w:eastAsia="en-US"/>
          </w:rPr>
          <w:t>.</w:t>
        </w:r>
        <w:r w:rsidRPr="00871C42">
          <w:rPr>
            <w:color w:val="0563C1" w:themeColor="hyperlink"/>
            <w:u w:val="single"/>
            <w:lang w:val="en-US" w:eastAsia="en-US"/>
          </w:rPr>
          <w:t>com</w:t>
        </w:r>
        <w:r w:rsidRPr="00871C42">
          <w:rPr>
            <w:color w:val="0563C1" w:themeColor="hyperlink"/>
            <w:u w:val="single"/>
            <w:lang w:eastAsia="en-US"/>
          </w:rPr>
          <w:t>/?</w:t>
        </w:r>
        <w:r w:rsidRPr="00871C42">
          <w:rPr>
            <w:color w:val="0563C1" w:themeColor="hyperlink"/>
            <w:u w:val="single"/>
            <w:lang w:val="en-US" w:eastAsia="en-US"/>
          </w:rPr>
          <w:t>q</w:t>
        </w:r>
        <w:r w:rsidRPr="00871C42">
          <w:rPr>
            <w:color w:val="0563C1" w:themeColor="hyperlink"/>
            <w:u w:val="single"/>
            <w:lang w:eastAsia="en-US"/>
          </w:rPr>
          <w:t>=</w:t>
        </w:r>
        <w:proofErr w:type="spellStart"/>
        <w:r w:rsidRPr="00871C42">
          <w:rPr>
            <w:color w:val="0563C1" w:themeColor="hyperlink"/>
            <w:u w:val="single"/>
            <w:lang w:val="en-US" w:eastAsia="en-US"/>
          </w:rPr>
          <w:t>Ys</w:t>
        </w:r>
        <w:proofErr w:type="spellEnd"/>
        <w:r w:rsidRPr="00871C42">
          <w:rPr>
            <w:color w:val="0563C1" w:themeColor="hyperlink"/>
            <w:u w:val="single"/>
            <w:lang w:eastAsia="en-US"/>
          </w:rPr>
          <w:t>4</w:t>
        </w:r>
        <w:r w:rsidRPr="00871C42">
          <w:rPr>
            <w:color w:val="0563C1" w:themeColor="hyperlink"/>
            <w:u w:val="single"/>
            <w:lang w:val="en-US" w:eastAsia="en-US"/>
          </w:rPr>
          <w:t>w</w:t>
        </w:r>
        <w:r w:rsidRPr="00871C42">
          <w:rPr>
            <w:color w:val="0563C1" w:themeColor="hyperlink"/>
            <w:u w:val="single"/>
            <w:lang w:eastAsia="en-US"/>
          </w:rPr>
          <w:t>-</w:t>
        </w:r>
        <w:proofErr w:type="spellStart"/>
        <w:r w:rsidRPr="00871C42">
          <w:rPr>
            <w:color w:val="0563C1" w:themeColor="hyperlink"/>
            <w:u w:val="single"/>
            <w:lang w:val="en-US" w:eastAsia="en-US"/>
          </w:rPr>
          <w:t>qGLoEjJaAfdGtQ</w:t>
        </w:r>
        <w:proofErr w:type="spellEnd"/>
        <w:r w:rsidRPr="00871C42">
          <w:rPr>
            <w:color w:val="0563C1" w:themeColor="hyperlink"/>
            <w:u w:val="single"/>
            <w:lang w:eastAsia="en-US"/>
          </w:rPr>
          <w:t>2</w:t>
        </w:r>
        <w:r w:rsidRPr="00871C42">
          <w:rPr>
            <w:color w:val="0563C1" w:themeColor="hyperlink"/>
            <w:u w:val="single"/>
            <w:lang w:val="en-US" w:eastAsia="en-US"/>
          </w:rPr>
          <w:t>d</w:t>
        </w:r>
        <w:r w:rsidRPr="00871C42">
          <w:rPr>
            <w:color w:val="0563C1" w:themeColor="hyperlink"/>
            <w:u w:val="single"/>
            <w:lang w:eastAsia="en-US"/>
          </w:rPr>
          <w:t>69</w:t>
        </w:r>
        <w:proofErr w:type="spellStart"/>
        <w:r w:rsidRPr="00871C42">
          <w:rPr>
            <w:color w:val="0563C1" w:themeColor="hyperlink"/>
            <w:u w:val="single"/>
            <w:lang w:val="en-US" w:eastAsia="en-US"/>
          </w:rPr>
          <w:t>tViSM</w:t>
        </w:r>
        <w:proofErr w:type="spellEnd"/>
        <w:r w:rsidRPr="00871C42">
          <w:rPr>
            <w:color w:val="0563C1" w:themeColor="hyperlink"/>
            <w:u w:val="single"/>
            <w:lang w:eastAsia="en-US"/>
          </w:rPr>
          <w:t>3</w:t>
        </w:r>
        <w:proofErr w:type="spellStart"/>
        <w:r w:rsidRPr="00871C42">
          <w:rPr>
            <w:color w:val="0563C1" w:themeColor="hyperlink"/>
            <w:u w:val="single"/>
            <w:lang w:val="en-US" w:eastAsia="en-US"/>
          </w:rPr>
          <w:t>Fwq</w:t>
        </w:r>
        <w:proofErr w:type="spellEnd"/>
      </w:hyperlink>
      <w:r w:rsidRPr="00871C42">
        <w:rPr>
          <w:lang w:eastAsia="en-US"/>
        </w:rPr>
        <w:t>.</w:t>
      </w:r>
      <w:r w:rsidRPr="00871C42">
        <w:t xml:space="preserve">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871C42">
        <w:t>mail</w:t>
      </w:r>
      <w:proofErr w:type="spellEnd"/>
      <w:r w:rsidRPr="00871C42">
        <w:t xml:space="preserve"> адреса родителей обучающихся.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</w:rPr>
      </w:pPr>
      <w:r w:rsidRPr="00871C42">
        <w:rPr>
          <w:b/>
          <w:i/>
        </w:rPr>
        <w:t xml:space="preserve">Форма организации образовательного процесса: 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b/>
        </w:rPr>
        <w:t>-</w:t>
      </w:r>
      <w:r w:rsidRPr="00871C42">
        <w:rPr>
          <w:rFonts w:eastAsia="Calibri"/>
          <w:kern w:val="24"/>
        </w:rPr>
        <w:t xml:space="preserve">групповые </w:t>
      </w:r>
      <w:proofErr w:type="spellStart"/>
      <w:r w:rsidRPr="00871C42">
        <w:rPr>
          <w:rFonts w:eastAsia="Calibri"/>
          <w:kern w:val="24"/>
        </w:rPr>
        <w:t>online</w:t>
      </w:r>
      <w:proofErr w:type="spellEnd"/>
      <w:r w:rsidRPr="00871C42">
        <w:rPr>
          <w:rFonts w:eastAsia="Calibri"/>
          <w:kern w:val="24"/>
        </w:rPr>
        <w:t>-занятия;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 xml:space="preserve">-образовательные </w:t>
      </w:r>
      <w:proofErr w:type="spellStart"/>
      <w:r w:rsidRPr="00871C42">
        <w:rPr>
          <w:rFonts w:eastAsia="Calibri"/>
          <w:kern w:val="24"/>
        </w:rPr>
        <w:t>online</w:t>
      </w:r>
      <w:proofErr w:type="spellEnd"/>
      <w:r w:rsidRPr="00871C42">
        <w:rPr>
          <w:rFonts w:eastAsia="Calibri"/>
          <w:kern w:val="24"/>
        </w:rPr>
        <w:t xml:space="preserve"> – платформы; цифровые образовательные ресурсы;     видеоконференции (</w:t>
      </w:r>
      <w:r w:rsidRPr="00871C42">
        <w:rPr>
          <w:rFonts w:eastAsia="Calibri"/>
          <w:kern w:val="24"/>
          <w:lang w:val="en-US"/>
        </w:rPr>
        <w:t>Zoom</w:t>
      </w:r>
      <w:r w:rsidRPr="00871C42">
        <w:rPr>
          <w:rFonts w:eastAsia="Calibri"/>
          <w:kern w:val="24"/>
        </w:rPr>
        <w:t xml:space="preserve">); </w:t>
      </w:r>
      <w:proofErr w:type="spellStart"/>
      <w:r w:rsidRPr="00871C42">
        <w:rPr>
          <w:rFonts w:eastAsia="Calibri"/>
          <w:kern w:val="24"/>
        </w:rPr>
        <w:t>мессенджеры</w:t>
      </w:r>
      <w:proofErr w:type="spellEnd"/>
      <w:r w:rsidRPr="00871C42">
        <w:rPr>
          <w:rFonts w:eastAsia="Calibri"/>
          <w:kern w:val="24"/>
        </w:rPr>
        <w:t>; электронная почта;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 xml:space="preserve">- комбинированное использование </w:t>
      </w:r>
      <w:proofErr w:type="spellStart"/>
      <w:r w:rsidRPr="00871C42">
        <w:rPr>
          <w:rFonts w:eastAsia="Calibri"/>
          <w:kern w:val="24"/>
        </w:rPr>
        <w:t>online</w:t>
      </w:r>
      <w:proofErr w:type="spellEnd"/>
      <w:r w:rsidRPr="00871C42">
        <w:rPr>
          <w:rFonts w:eastAsia="Calibri"/>
          <w:kern w:val="24"/>
        </w:rPr>
        <w:t xml:space="preserve"> и </w:t>
      </w:r>
      <w:proofErr w:type="spellStart"/>
      <w:r w:rsidRPr="00871C42">
        <w:rPr>
          <w:rFonts w:eastAsia="Calibri"/>
          <w:kern w:val="24"/>
        </w:rPr>
        <w:t>offline</w:t>
      </w:r>
      <w:proofErr w:type="spellEnd"/>
      <w:r w:rsidRPr="00871C42">
        <w:rPr>
          <w:rFonts w:eastAsia="Calibri"/>
          <w:kern w:val="24"/>
        </w:rPr>
        <w:t xml:space="preserve"> режимов;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 xml:space="preserve">- </w:t>
      </w:r>
      <w:proofErr w:type="spellStart"/>
      <w:r w:rsidRPr="00871C42">
        <w:rPr>
          <w:rFonts w:eastAsia="Calibri"/>
          <w:kern w:val="24"/>
        </w:rPr>
        <w:t>о</w:t>
      </w:r>
      <w:proofErr w:type="gramStart"/>
      <w:r w:rsidRPr="00871C42">
        <w:rPr>
          <w:rFonts w:eastAsia="Calibri"/>
          <w:kern w:val="24"/>
        </w:rPr>
        <w:t>nline</w:t>
      </w:r>
      <w:proofErr w:type="spellEnd"/>
      <w:proofErr w:type="gramEnd"/>
      <w:r w:rsidRPr="00871C42">
        <w:rPr>
          <w:rFonts w:eastAsia="Calibri"/>
          <w:kern w:val="24"/>
        </w:rPr>
        <w:t>-консультация.</w:t>
      </w:r>
    </w:p>
    <w:p w:rsidR="00871C42" w:rsidRPr="00871C42" w:rsidRDefault="00871C42" w:rsidP="00871C42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Объем, сроки</w:t>
      </w:r>
      <w:r w:rsidRPr="00871C42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871C42">
        <w:rPr>
          <w:rFonts w:ascii="Times New Roman" w:hAnsi="Times New Roman" w:cs="Times New Roman"/>
          <w:b/>
          <w:i/>
          <w:sz w:val="24"/>
          <w:szCs w:val="24"/>
        </w:rPr>
        <w:t>ежим освоения программы</w:t>
      </w:r>
    </w:p>
    <w:p w:rsidR="00871C42" w:rsidRPr="00871C42" w:rsidRDefault="00871C42" w:rsidP="00871C42">
      <w:pPr>
        <w:spacing w:before="240" w:after="0" w:line="276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871C42">
        <w:rPr>
          <w:rFonts w:ascii="Times New Roman" w:eastAsia="Calibri" w:hAnsi="Times New Roman" w:cs="Times New Roman"/>
          <w:i/>
          <w:sz w:val="24"/>
          <w:szCs w:val="24"/>
        </w:rPr>
        <w:t>двухгодичная</w:t>
      </w:r>
      <w:r w:rsidRPr="00871C42">
        <w:rPr>
          <w:rFonts w:ascii="Times New Roman" w:eastAsia="Calibri" w:hAnsi="Times New Roman" w:cs="Times New Roman"/>
          <w:sz w:val="24"/>
          <w:szCs w:val="24"/>
        </w:rPr>
        <w:t xml:space="preserve"> программа «Страна мастеров» реализуется в </w:t>
      </w:r>
      <w:r w:rsidRPr="00871C42">
        <w:rPr>
          <w:rFonts w:ascii="Times New Roman" w:eastAsia="Calibri" w:hAnsi="Times New Roman" w:cs="Times New Roman"/>
          <w:iCs/>
          <w:sz w:val="24"/>
          <w:szCs w:val="24"/>
        </w:rPr>
        <w:t>объеме</w:t>
      </w:r>
      <w:r w:rsidRPr="0087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296 </w:t>
      </w:r>
      <w:r w:rsidRPr="0087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часов</w:t>
      </w:r>
      <w:r w:rsidRPr="00871C4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71C42">
        <w:rPr>
          <w:rFonts w:ascii="Times New Roman" w:hAnsi="Times New Roman" w:cs="Times New Roman"/>
          <w:sz w:val="24"/>
          <w:szCs w:val="24"/>
        </w:rPr>
        <w:t xml:space="preserve">ЦРТДЮ «Созвездие» </w:t>
      </w:r>
      <w:proofErr w:type="spellStart"/>
      <w:r w:rsidRPr="00871C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71C4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71C42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Pr="00871C42">
        <w:rPr>
          <w:rFonts w:ascii="Times New Roman" w:hAnsi="Times New Roman" w:cs="Times New Roman"/>
          <w:sz w:val="24"/>
          <w:szCs w:val="24"/>
        </w:rPr>
        <w:t>:</w:t>
      </w:r>
    </w:p>
    <w:p w:rsidR="00871C42" w:rsidRPr="00871C42" w:rsidRDefault="00871C42" w:rsidP="00871C42">
      <w:pPr>
        <w:spacing w:before="240" w:after="0" w:line="276" w:lineRule="auto"/>
        <w:ind w:right="-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год обучения –  148 часов   </w:t>
      </w:r>
      <w:r w:rsidRPr="00871C42">
        <w:rPr>
          <w:rFonts w:ascii="Times New Roman" w:hAnsi="Times New Roman" w:cs="Times New Roman"/>
          <w:sz w:val="24"/>
          <w:szCs w:val="24"/>
        </w:rPr>
        <w:t>2 раза в неделю по 2 часа</w:t>
      </w:r>
    </w:p>
    <w:p w:rsidR="00871C42" w:rsidRPr="00871C42" w:rsidRDefault="00871C42" w:rsidP="00871C42">
      <w:pPr>
        <w:spacing w:before="240" w:after="0" w:line="276" w:lineRule="auto"/>
        <w:ind w:right="-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год обучения –  148 часов   </w:t>
      </w:r>
      <w:r w:rsidRPr="00871C42">
        <w:rPr>
          <w:rFonts w:ascii="Times New Roman" w:hAnsi="Times New Roman" w:cs="Times New Roman"/>
          <w:sz w:val="24"/>
          <w:szCs w:val="24"/>
        </w:rPr>
        <w:t>2</w:t>
      </w:r>
      <w:r w:rsidRPr="0087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C42">
        <w:rPr>
          <w:rFonts w:ascii="Times New Roman" w:hAnsi="Times New Roman" w:cs="Times New Roman"/>
          <w:sz w:val="24"/>
          <w:szCs w:val="24"/>
        </w:rPr>
        <w:t>раза в неделю по 2 часа</w:t>
      </w:r>
    </w:p>
    <w:p w:rsidR="00871C42" w:rsidRPr="00871C42" w:rsidRDefault="00871C42" w:rsidP="00871C42">
      <w:pPr>
        <w:spacing w:before="240" w:after="0" w:line="276" w:lineRule="auto"/>
        <w:ind w:right="-1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Как </w:t>
      </w:r>
      <w:r w:rsidRPr="00871C42">
        <w:rPr>
          <w:rFonts w:ascii="Times New Roman" w:hAnsi="Times New Roman" w:cs="Times New Roman"/>
          <w:i/>
          <w:sz w:val="24"/>
          <w:szCs w:val="24"/>
        </w:rPr>
        <w:t>одногодичная</w:t>
      </w:r>
      <w:r w:rsidRPr="00871C42">
        <w:rPr>
          <w:rFonts w:ascii="Times New Roman" w:hAnsi="Times New Roman" w:cs="Times New Roman"/>
          <w:sz w:val="24"/>
          <w:szCs w:val="24"/>
        </w:rPr>
        <w:t xml:space="preserve"> ДООП «Страна мастеров» реализуется в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МОАУ СОШ № 5.</w:t>
      </w:r>
    </w:p>
    <w:p w:rsidR="00871C42" w:rsidRPr="00871C42" w:rsidRDefault="00871C42" w:rsidP="00871C42">
      <w:pPr>
        <w:spacing w:before="240" w:after="0" w:line="276" w:lineRule="auto"/>
        <w:ind w:righ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1 год обучения –  </w:t>
      </w:r>
      <w:r w:rsidRPr="00871C42">
        <w:rPr>
          <w:rFonts w:ascii="Times New Roman" w:eastAsia="Calibri" w:hAnsi="Times New Roman" w:cs="Times New Roman"/>
          <w:sz w:val="24"/>
          <w:szCs w:val="24"/>
        </w:rPr>
        <w:t xml:space="preserve">37 часов </w:t>
      </w:r>
      <w:r w:rsidRPr="00871C42">
        <w:rPr>
          <w:rFonts w:ascii="Times New Roman" w:hAnsi="Times New Roman" w:cs="Times New Roman"/>
          <w:sz w:val="24"/>
          <w:szCs w:val="24"/>
        </w:rPr>
        <w:t>1 раз в неделю по 1часу.</w:t>
      </w:r>
      <w:r w:rsidRPr="0087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871C42">
        <w:rPr>
          <w:rFonts w:eastAsia="Calibri"/>
          <w:bCs/>
          <w:i/>
          <w:kern w:val="24"/>
        </w:rPr>
        <w:t>Продолжительность занятия – 40 минут при смешанной форме обучения: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>20 минут - для учащихся 1-2 классов;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 xml:space="preserve">25 минут - для учащихся 3-4 классов; 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jc w:val="both"/>
        <w:textAlignment w:val="baseline"/>
      </w:pPr>
      <w:r w:rsidRPr="00871C42">
        <w:rPr>
          <w:rFonts w:eastAsia="Calibri"/>
          <w:kern w:val="24"/>
        </w:rPr>
        <w:t>30 минут - для учащихся среднего и старшего школьного возраста.</w:t>
      </w:r>
    </w:p>
    <w:p w:rsidR="00871C42" w:rsidRPr="00871C42" w:rsidRDefault="00871C42" w:rsidP="00871C42">
      <w:pPr>
        <w:pStyle w:val="af1"/>
        <w:spacing w:before="0" w:beforeAutospacing="0" w:after="0" w:afterAutospacing="0" w:line="276" w:lineRule="auto"/>
        <w:ind w:firstLine="567"/>
        <w:jc w:val="both"/>
        <w:textAlignment w:val="baseline"/>
      </w:pPr>
      <w:r w:rsidRPr="00871C42">
        <w:rPr>
          <w:rFonts w:eastAsia="Calibri"/>
          <w:bCs/>
          <w:iCs/>
          <w:kern w:val="24"/>
        </w:rPr>
        <w:lastRenderedPageBreak/>
        <w:t xml:space="preserve">Во время онлайн-занятия проводится динамическая пауза, гимнастика </w:t>
      </w:r>
      <w:r w:rsidRPr="00871C42">
        <w:rPr>
          <w:rFonts w:eastAsia="Calibri"/>
          <w:kern w:val="24"/>
        </w:rPr>
        <w:t>для глаз.</w:t>
      </w:r>
    </w:p>
    <w:p w:rsidR="00871C42" w:rsidRPr="00871C42" w:rsidRDefault="00871C42" w:rsidP="00871C42">
      <w:pPr>
        <w:spacing w:after="0" w:line="276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Количество детей в группе - 15 – 12 человек.</w:t>
      </w:r>
    </w:p>
    <w:p w:rsidR="00871C42" w:rsidRPr="00871C42" w:rsidRDefault="00871C42" w:rsidP="00871C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1 год обучения - 15 человек</w:t>
      </w:r>
    </w:p>
    <w:p w:rsidR="00871C42" w:rsidRPr="00871C42" w:rsidRDefault="00871C42" w:rsidP="00871C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2 год обучения - 12 человек.</w:t>
      </w:r>
    </w:p>
    <w:p w:rsidR="00B74B71" w:rsidRPr="00871C42" w:rsidRDefault="00BC502B" w:rsidP="00871C42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="00B74B71" w:rsidRPr="00871C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B74B71" w:rsidRPr="00871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B74B71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Развитие мотивации обучающихся к познанию и творчеству </w:t>
      </w:r>
      <w:r w:rsidR="004B7AF4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посредством</w:t>
      </w:r>
      <w:r w:rsidR="00B74B71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заняти</w:t>
      </w:r>
      <w:r w:rsidR="004B7AF4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й</w:t>
      </w:r>
      <w:r w:rsidR="00B74B71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техническим творчеством.</w:t>
      </w:r>
      <w:r w:rsidR="00B74B71" w:rsidRPr="00871C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74B71" w:rsidRPr="00871C42" w:rsidRDefault="00BC502B" w:rsidP="00871C42">
      <w:pPr>
        <w:shd w:val="clear" w:color="auto" w:fill="FFFFFF"/>
        <w:spacing w:after="0" w:line="276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871C4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Задачи</w:t>
      </w:r>
      <w:r w:rsidR="00B74B71" w:rsidRPr="00871C4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: </w:t>
      </w:r>
    </w:p>
    <w:p w:rsidR="00132929" w:rsidRPr="00871C42" w:rsidRDefault="00D43832" w:rsidP="00871C42">
      <w:pPr>
        <w:tabs>
          <w:tab w:val="left" w:pos="7400"/>
        </w:tabs>
        <w:spacing w:after="0" w:line="276" w:lineRule="auto"/>
        <w:ind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 w:rsidR="00C17E0E" w:rsidRPr="00871C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3832" w:rsidRPr="00871C42" w:rsidRDefault="00350BEA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D43832" w:rsidRPr="00871C42">
        <w:rPr>
          <w:rFonts w:ascii="Times New Roman" w:eastAsia="Times New Roman" w:hAnsi="Times New Roman" w:cs="Times New Roman"/>
          <w:sz w:val="24"/>
          <w:szCs w:val="24"/>
        </w:rPr>
        <w:t xml:space="preserve"> готовность сотрудничать, вежливость</w:t>
      </w:r>
      <w:r w:rsidR="00237A9A" w:rsidRPr="00871C42">
        <w:rPr>
          <w:rFonts w:ascii="Times New Roman" w:eastAsia="Times New Roman" w:hAnsi="Times New Roman" w:cs="Times New Roman"/>
          <w:sz w:val="24"/>
          <w:szCs w:val="24"/>
        </w:rPr>
        <w:t>, стремление помочь</w:t>
      </w:r>
      <w:r w:rsidR="00D43832" w:rsidRPr="00871C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832" w:rsidRPr="00871C42" w:rsidRDefault="00D43832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трудолюбие, аккуратность, усидчивость, терпение, взаимопомощь при выполнении работы, экономичное отношение к </w:t>
      </w:r>
      <w:proofErr w:type="gramStart"/>
      <w:r w:rsidRPr="00871C42">
        <w:rPr>
          <w:rFonts w:ascii="Times New Roman" w:eastAsia="Times New Roman" w:hAnsi="Times New Roman" w:cs="Times New Roman"/>
          <w:sz w:val="24"/>
          <w:szCs w:val="24"/>
        </w:rPr>
        <w:t>используемым</w:t>
      </w:r>
      <w:proofErr w:type="gramEnd"/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 материала;</w:t>
      </w:r>
    </w:p>
    <w:p w:rsidR="00D43832" w:rsidRPr="00871C42" w:rsidRDefault="00D43832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формировать добр</w:t>
      </w:r>
      <w:r w:rsidR="008D3E28" w:rsidRPr="00871C42">
        <w:rPr>
          <w:rFonts w:ascii="Times New Roman" w:eastAsia="Times New Roman" w:hAnsi="Times New Roman" w:cs="Times New Roman"/>
          <w:sz w:val="24"/>
          <w:szCs w:val="24"/>
        </w:rPr>
        <w:t>ожелательное отношение к труду</w:t>
      </w:r>
      <w:r w:rsidRPr="00871C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929" w:rsidRPr="00871C42" w:rsidRDefault="00237A9A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формировать</w:t>
      </w: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эмоциональную отзывчивость, пониман</w:t>
      </w:r>
      <w:r w:rsidR="00F3724C" w:rsidRPr="00871C42">
        <w:rPr>
          <w:rFonts w:ascii="Times New Roman" w:eastAsia="Times New Roman" w:hAnsi="Times New Roman" w:cs="Times New Roman"/>
          <w:sz w:val="24"/>
          <w:szCs w:val="24"/>
        </w:rPr>
        <w:t>ие и сопереживание другим людям;</w:t>
      </w:r>
    </w:p>
    <w:p w:rsidR="00132929" w:rsidRPr="00871C42" w:rsidRDefault="00132929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1C42">
        <w:rPr>
          <w:rFonts w:ascii="Times New Roman" w:hAnsi="Times New Roman" w:cs="Times New Roman"/>
          <w:sz w:val="24"/>
          <w:szCs w:val="24"/>
        </w:rPr>
        <w:t>формировать самостоятельность</w:t>
      </w:r>
      <w:r w:rsidR="004B7AF4" w:rsidRPr="00871C42">
        <w:rPr>
          <w:rFonts w:ascii="Times New Roman" w:hAnsi="Times New Roman" w:cs="Times New Roman"/>
          <w:sz w:val="24"/>
          <w:szCs w:val="24"/>
        </w:rPr>
        <w:t xml:space="preserve"> и 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уверенность в себе;</w:t>
      </w:r>
    </w:p>
    <w:p w:rsidR="00132929" w:rsidRPr="00871C42" w:rsidRDefault="00C17E0E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формировать</w:t>
      </w:r>
      <w:r w:rsidR="00132929" w:rsidRPr="00871C42">
        <w:rPr>
          <w:rFonts w:ascii="Times New Roman" w:hAnsi="Times New Roman" w:cs="Times New Roman"/>
          <w:sz w:val="24"/>
          <w:szCs w:val="24"/>
        </w:rPr>
        <w:t xml:space="preserve"> потребности в достижении цели;</w:t>
      </w:r>
    </w:p>
    <w:p w:rsidR="00237A9A" w:rsidRPr="00871C42" w:rsidRDefault="00D43832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71C42">
        <w:rPr>
          <w:rFonts w:ascii="Times New Roman" w:hAnsi="Times New Roman" w:cs="Times New Roman"/>
          <w:sz w:val="24"/>
          <w:szCs w:val="24"/>
        </w:rPr>
        <w:t>формирова</w:t>
      </w:r>
      <w:r w:rsidR="00C17E0E" w:rsidRPr="00871C42">
        <w:rPr>
          <w:rFonts w:ascii="Times New Roman" w:hAnsi="Times New Roman" w:cs="Times New Roman"/>
          <w:sz w:val="24"/>
          <w:szCs w:val="24"/>
        </w:rPr>
        <w:t>ть</w:t>
      </w:r>
      <w:r w:rsidRPr="00871C42">
        <w:rPr>
          <w:rFonts w:ascii="Times New Roman" w:hAnsi="Times New Roman" w:cs="Times New Roman"/>
          <w:sz w:val="24"/>
          <w:szCs w:val="24"/>
        </w:rPr>
        <w:t xml:space="preserve"> </w:t>
      </w:r>
      <w:r w:rsidR="00C17E0E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ценностное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отношени</w:t>
      </w:r>
      <w:r w:rsidR="00C17E0E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 научному</w:t>
      </w:r>
      <w:r w:rsidRPr="00871C4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C17E0E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познанию и стремление</w:t>
      </w:r>
      <w:r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 изучени</w:t>
      </w:r>
      <w:r w:rsidR="00132929" w:rsidRPr="00871C4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 науки и техники.</w:t>
      </w:r>
    </w:p>
    <w:p w:rsidR="00B74B71" w:rsidRPr="00871C42" w:rsidRDefault="00BC502B" w:rsidP="00871C42">
      <w:pPr>
        <w:pStyle w:val="a5"/>
        <w:tabs>
          <w:tab w:val="left" w:pos="7400"/>
        </w:tabs>
        <w:spacing w:after="0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71C42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D43832" w:rsidRPr="00871C42">
        <w:rPr>
          <w:rFonts w:ascii="Times New Roman" w:eastAsia="Times New Roman" w:hAnsi="Times New Roman" w:cs="Times New Roman"/>
          <w:i/>
          <w:sz w:val="24"/>
          <w:szCs w:val="24"/>
        </w:rPr>
        <w:t>етапредметные</w:t>
      </w:r>
      <w:proofErr w:type="spellEnd"/>
      <w:r w:rsidR="00D43832" w:rsidRPr="00871C4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развивать у детей память, внимание, мелкую моторику рук, глазомер;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развивать операции мышления: анализ, синтез, сравнение, обобщение;</w:t>
      </w:r>
    </w:p>
    <w:p w:rsidR="000D3744" w:rsidRPr="00871C42" w:rsidRDefault="000D3744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развивать умения </w:t>
      </w:r>
      <w:proofErr w:type="spellStart"/>
      <w:r w:rsidRPr="00871C42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871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C42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871C42">
        <w:rPr>
          <w:rFonts w:ascii="Times New Roman" w:hAnsi="Times New Roman" w:cs="Times New Roman"/>
          <w:sz w:val="24"/>
          <w:szCs w:val="24"/>
        </w:rPr>
        <w:t>;</w:t>
      </w:r>
    </w:p>
    <w:p w:rsidR="00237A9A" w:rsidRPr="00871C42" w:rsidRDefault="00237A9A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развивать любознательность, чувство удовлетворения при успехах и неудовлетворения при неудачах,</w:t>
      </w:r>
      <w:r w:rsidR="003C44FF" w:rsidRPr="00871C42">
        <w:rPr>
          <w:rFonts w:ascii="Times New Roman" w:hAnsi="Times New Roman" w:cs="Times New Roman"/>
          <w:sz w:val="24"/>
          <w:szCs w:val="24"/>
        </w:rPr>
        <w:t xml:space="preserve"> умение анализировать свои и чужие работы;</w:t>
      </w:r>
    </w:p>
    <w:p w:rsidR="00237A9A" w:rsidRPr="00871C42" w:rsidRDefault="00237A9A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развивать гибкость, логичность мышления, доказательность суждений</w:t>
      </w:r>
      <w:r w:rsidR="000D3744" w:rsidRPr="00871C42">
        <w:rPr>
          <w:rFonts w:ascii="Times New Roman" w:hAnsi="Times New Roman" w:cs="Times New Roman"/>
          <w:sz w:val="24"/>
          <w:szCs w:val="24"/>
        </w:rPr>
        <w:t>;</w:t>
      </w:r>
    </w:p>
    <w:p w:rsidR="000D3744" w:rsidRPr="00871C42" w:rsidRDefault="000D3744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развивать интерес к познавательной деятельности, к занятиям технической направленности.</w:t>
      </w:r>
    </w:p>
    <w:p w:rsidR="00887ABD" w:rsidRPr="00871C42" w:rsidRDefault="00B74B71" w:rsidP="00871C42">
      <w:pPr>
        <w:pStyle w:val="a5"/>
        <w:tabs>
          <w:tab w:val="left" w:pos="7400"/>
        </w:tabs>
        <w:spacing w:after="0"/>
        <w:ind w:left="142" w:right="-1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историей развития технического моделирования; 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разными элементарными свойствами бумаги, картона, древесины и их использованием в техническом моделировании; </w:t>
      </w:r>
    </w:p>
    <w:p w:rsidR="008D3E28" w:rsidRPr="00871C42" w:rsidRDefault="008D3E28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технические умения и навыки работы с разнообразными материалами;  </w:t>
      </w:r>
    </w:p>
    <w:p w:rsidR="00887ABD" w:rsidRPr="00871C42" w:rsidRDefault="00B74B71" w:rsidP="00871C42">
      <w:pPr>
        <w:pStyle w:val="a5"/>
        <w:numPr>
          <w:ilvl w:val="0"/>
          <w:numId w:val="28"/>
        </w:numPr>
        <w:tabs>
          <w:tab w:val="left" w:pos="7400"/>
        </w:tabs>
        <w:spacing w:after="0"/>
        <w:ind w:left="142" w:right="-11" w:hanging="142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71C42">
        <w:rPr>
          <w:rFonts w:ascii="Times New Roman" w:hAnsi="Times New Roman" w:cs="Times New Roman"/>
          <w:iCs/>
          <w:sz w:val="24"/>
          <w:szCs w:val="24"/>
        </w:rPr>
        <w:t xml:space="preserve">освоить с </w:t>
      </w:r>
      <w:proofErr w:type="gramStart"/>
      <w:r w:rsidRPr="00871C42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871C42">
        <w:rPr>
          <w:rFonts w:ascii="Times New Roman" w:hAnsi="Times New Roman" w:cs="Times New Roman"/>
          <w:iCs/>
          <w:sz w:val="24"/>
          <w:szCs w:val="24"/>
        </w:rPr>
        <w:t xml:space="preserve"> специальные зна</w:t>
      </w:r>
      <w:r w:rsidR="00F3724C" w:rsidRPr="00871C42">
        <w:rPr>
          <w:rFonts w:ascii="Times New Roman" w:hAnsi="Times New Roman" w:cs="Times New Roman"/>
          <w:iCs/>
          <w:sz w:val="24"/>
          <w:szCs w:val="24"/>
        </w:rPr>
        <w:t>ний, навыки и компетенции в НТМ;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обучить техническим приемам работы с разными материалами: способы применения шаблонов, способы объединения деталей из бумаги, картона;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обучить детей владеть различными инструментами и приспособлениями;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сформировать образное, пространственное мышление и умение выразить свою мысль с помощью эскиза, рисунка, объемных форм;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обучить </w:t>
      </w:r>
      <w:proofErr w:type="gramStart"/>
      <w:r w:rsidRPr="00871C42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рабочее место;</w:t>
      </w:r>
    </w:p>
    <w:p w:rsidR="00B74B71" w:rsidRPr="00871C42" w:rsidRDefault="00B74B71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обучить работе с различными материалами</w:t>
      </w:r>
      <w:r w:rsidR="00871C42" w:rsidRPr="00871C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1C42" w:rsidRPr="00871C42" w:rsidRDefault="00871C42" w:rsidP="00871C42">
      <w:pPr>
        <w:pStyle w:val="a5"/>
        <w:numPr>
          <w:ilvl w:val="0"/>
          <w:numId w:val="28"/>
        </w:numPr>
        <w:shd w:val="clear" w:color="auto" w:fill="FFFFFF"/>
        <w:spacing w:after="0"/>
        <w:ind w:left="142" w:right="-1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871C42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871C42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96316F" w:rsidRPr="00871C42" w:rsidRDefault="0096316F" w:rsidP="00871C4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C4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1F37B1" w:rsidRPr="00871C42" w:rsidRDefault="001F37B1" w:rsidP="00871C4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7192A" w:rsidRPr="00871C42" w:rsidRDefault="0017192A" w:rsidP="00871C4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t>Обучающиеся будут проявлять:</w:t>
      </w:r>
    </w:p>
    <w:p w:rsidR="001F37B1" w:rsidRPr="00871C42" w:rsidRDefault="001F37B1" w:rsidP="00871C42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самостоятельность, уверенность в себе;</w:t>
      </w:r>
    </w:p>
    <w:p w:rsidR="001F37B1" w:rsidRPr="00871C42" w:rsidRDefault="001F37B1" w:rsidP="00871C42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умение оценивать собственную учебную деятельность, свои достижения;</w:t>
      </w:r>
    </w:p>
    <w:p w:rsidR="001F37B1" w:rsidRPr="00871C42" w:rsidRDefault="001F37B1" w:rsidP="00871C42">
      <w:pPr>
        <w:pStyle w:val="a5"/>
        <w:numPr>
          <w:ilvl w:val="0"/>
          <w:numId w:val="29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ценностное отношение к научному познанию, стремление к изучению науки и техники.</w:t>
      </w:r>
    </w:p>
    <w:p w:rsidR="001F37B1" w:rsidRPr="00871C42" w:rsidRDefault="001F37B1" w:rsidP="00871C4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C4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71C42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871C42">
        <w:rPr>
          <w:rFonts w:ascii="Times New Roman" w:hAnsi="Times New Roman" w:cs="Times New Roman"/>
          <w:sz w:val="24"/>
          <w:szCs w:val="24"/>
        </w:rPr>
        <w:t>:</w:t>
      </w:r>
    </w:p>
    <w:p w:rsidR="001F37B1" w:rsidRPr="00871C42" w:rsidRDefault="001F37B1" w:rsidP="00871C4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 научатся:</w:t>
      </w:r>
    </w:p>
    <w:p w:rsidR="001F37B1" w:rsidRPr="00871C42" w:rsidRDefault="001F37B1" w:rsidP="00871C42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 xml:space="preserve">делать личные наблюдения и умозаключения, анализировать свои и чужие работы; </w:t>
      </w:r>
    </w:p>
    <w:p w:rsidR="001F37B1" w:rsidRPr="00871C42" w:rsidRDefault="001F37B1" w:rsidP="00871C42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обучающиеся научатся логично излагать материал, доказывать свои суждения;</w:t>
      </w:r>
    </w:p>
    <w:p w:rsidR="001F37B1" w:rsidRPr="00871C42" w:rsidRDefault="001F37B1" w:rsidP="00871C42">
      <w:pPr>
        <w:pStyle w:val="a5"/>
        <w:numPr>
          <w:ilvl w:val="0"/>
          <w:numId w:val="30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появится стойкий интерес к познавательной деятельности, к занятиям технической направленности.</w:t>
      </w:r>
    </w:p>
    <w:p w:rsidR="001F37B1" w:rsidRPr="00871C42" w:rsidRDefault="001F37B1" w:rsidP="00871C4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871C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7B1" w:rsidRPr="00871C42" w:rsidRDefault="001F37B1" w:rsidP="00871C42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i/>
          <w:sz w:val="24"/>
          <w:szCs w:val="24"/>
        </w:rPr>
        <w:t>обучающиеся будут уметь</w:t>
      </w:r>
      <w:r w:rsidRPr="00871C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16F" w:rsidRPr="00871C42" w:rsidRDefault="0096316F" w:rsidP="00871C42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выполнять работы самостоятельно согласно технологии, используя умения и навыки, полученные по предмету;</w:t>
      </w:r>
    </w:p>
    <w:p w:rsidR="0096316F" w:rsidRPr="00871C42" w:rsidRDefault="0096316F" w:rsidP="00871C42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фигуры в технике оригами, модели и конструкции из бумаги и картона, объемные модели в технике «</w:t>
      </w:r>
      <w:proofErr w:type="spellStart"/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96316F" w:rsidRPr="00871C42" w:rsidRDefault="0096316F" w:rsidP="00871C42">
      <w:pPr>
        <w:pStyle w:val="a5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C42">
        <w:rPr>
          <w:rFonts w:ascii="Times New Roman" w:hAnsi="Times New Roman" w:cs="Times New Roman"/>
          <w:sz w:val="24"/>
          <w:szCs w:val="24"/>
        </w:rPr>
        <w:t>изготавливать простейшие модели самолёта, ракеты, яхты из картона, бумаги, пенопласта</w:t>
      </w:r>
      <w:r w:rsidRPr="00871C42">
        <w:rPr>
          <w:rFonts w:ascii="Times New Roman" w:hAnsi="Times New Roman" w:cs="Times New Roman"/>
          <w:i/>
          <w:sz w:val="24"/>
          <w:szCs w:val="24"/>
        </w:rPr>
        <w:t>;</w:t>
      </w:r>
    </w:p>
    <w:p w:rsidR="0096316F" w:rsidRPr="00871C42" w:rsidRDefault="0096316F" w:rsidP="00871C42">
      <w:pPr>
        <w:pStyle w:val="a5"/>
        <w:numPr>
          <w:ilvl w:val="0"/>
          <w:numId w:val="3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>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1F37B1" w:rsidRPr="00871C42" w:rsidRDefault="0096316F" w:rsidP="00871C42">
      <w:pPr>
        <w:pStyle w:val="a5"/>
        <w:numPr>
          <w:ilvl w:val="0"/>
          <w:numId w:val="3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Times New Roman" w:hAnsi="Times New Roman" w:cs="Times New Roman"/>
          <w:sz w:val="24"/>
          <w:szCs w:val="24"/>
        </w:rPr>
        <w:t xml:space="preserve">экономно </w:t>
      </w:r>
      <w:r w:rsidR="001F37B1" w:rsidRPr="00871C42">
        <w:rPr>
          <w:rFonts w:ascii="Times New Roman" w:eastAsia="Times New Roman" w:hAnsi="Times New Roman" w:cs="Times New Roman"/>
          <w:sz w:val="24"/>
          <w:szCs w:val="24"/>
        </w:rPr>
        <w:t>размечать материалы с помощью шаблонов, сгибать листы бумаги           вдвое, вчетверо, резать бумагу и ткань ножницами по линиям разметки, соединять детали из бумаги с помощью клея</w:t>
      </w:r>
      <w:r w:rsidR="00871C42" w:rsidRPr="00871C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1C42" w:rsidRPr="00871C42" w:rsidRDefault="00871C42" w:rsidP="00871C42">
      <w:pPr>
        <w:pStyle w:val="a5"/>
        <w:numPr>
          <w:ilvl w:val="0"/>
          <w:numId w:val="31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C42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формировать элементы </w:t>
      </w:r>
      <w:r w:rsidRPr="00871C42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IT</w:t>
      </w:r>
      <w:r w:rsidRPr="00871C42">
        <w:rPr>
          <w:rFonts w:ascii="Times New Roman" w:eastAsia="Calibri" w:hAnsi="Times New Roman" w:cs="Times New Roman"/>
          <w:kern w:val="24"/>
          <w:sz w:val="24"/>
          <w:szCs w:val="24"/>
        </w:rPr>
        <w:t>-компетенций.</w:t>
      </w:r>
    </w:p>
    <w:p w:rsidR="0096316F" w:rsidRPr="00871C42" w:rsidRDefault="0096316F" w:rsidP="00871C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bookmarkStart w:id="1" w:name="_GoBack"/>
      <w:bookmarkEnd w:id="1"/>
      <w:r w:rsidRPr="00871C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</w:p>
    <w:p w:rsidR="00157E9F" w:rsidRPr="00871C42" w:rsidRDefault="0096316F" w:rsidP="00871C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Беседа, опрос, практическое занятие тестирование, анкетирование, выставка, творческая работа, самостоятельная работа, презентация творческих работ, тестирование, н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аблюдение, </w:t>
      </w:r>
      <w:r w:rsidRPr="00871C42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конкурс, творческая работа, </w:t>
      </w:r>
      <w:r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</w:t>
      </w:r>
      <w:r w:rsidR="00871C42" w:rsidRPr="0087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фотоотчёт, видеоотчёт, аудиозапись</w:t>
      </w:r>
      <w:r w:rsidR="00871C42" w:rsidRPr="00871C42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</w:p>
    <w:sectPr w:rsidR="00157E9F" w:rsidRPr="00871C42" w:rsidSect="0096316F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A4" w:rsidRDefault="006939A4" w:rsidP="00A828A2">
      <w:pPr>
        <w:spacing w:after="0" w:line="240" w:lineRule="auto"/>
      </w:pPr>
      <w:r>
        <w:separator/>
      </w:r>
    </w:p>
  </w:endnote>
  <w:endnote w:type="continuationSeparator" w:id="0">
    <w:p w:rsidR="006939A4" w:rsidRDefault="006939A4" w:rsidP="00A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04116"/>
      <w:docPartObj>
        <w:docPartGallery w:val="Page Numbers (Bottom of Page)"/>
        <w:docPartUnique/>
      </w:docPartObj>
    </w:sdtPr>
    <w:sdtEndPr/>
    <w:sdtContent>
      <w:p w:rsidR="00BC502B" w:rsidRDefault="00BC502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B" w:rsidRDefault="00BC50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A4" w:rsidRDefault="006939A4" w:rsidP="00A828A2">
      <w:pPr>
        <w:spacing w:after="0" w:line="240" w:lineRule="auto"/>
      </w:pPr>
      <w:r>
        <w:separator/>
      </w:r>
    </w:p>
  </w:footnote>
  <w:footnote w:type="continuationSeparator" w:id="0">
    <w:p w:rsidR="006939A4" w:rsidRDefault="006939A4" w:rsidP="00A82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4540D"/>
    <w:multiLevelType w:val="hybridMultilevel"/>
    <w:tmpl w:val="9B62973A"/>
    <w:lvl w:ilvl="0" w:tplc="B11AE22E">
      <w:start w:val="1"/>
      <w:numFmt w:val="decimal"/>
      <w:lvlText w:val="%1)"/>
      <w:lvlJc w:val="left"/>
      <w:pPr>
        <w:ind w:left="1080" w:hanging="360"/>
      </w:pPr>
      <w:rPr>
        <w:rFonts w:hint="default"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798"/>
    <w:multiLevelType w:val="hybridMultilevel"/>
    <w:tmpl w:val="6FF21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B5B2B"/>
    <w:multiLevelType w:val="hybridMultilevel"/>
    <w:tmpl w:val="8AD8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62060"/>
    <w:multiLevelType w:val="hybridMultilevel"/>
    <w:tmpl w:val="9844FF9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42001"/>
    <w:multiLevelType w:val="hybridMultilevel"/>
    <w:tmpl w:val="1C92878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47BF"/>
    <w:multiLevelType w:val="hybridMultilevel"/>
    <w:tmpl w:val="6A74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B7902AA"/>
    <w:multiLevelType w:val="hybridMultilevel"/>
    <w:tmpl w:val="387EC21A"/>
    <w:lvl w:ilvl="0" w:tplc="E354A4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42850"/>
    <w:multiLevelType w:val="hybridMultilevel"/>
    <w:tmpl w:val="5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E738A"/>
    <w:multiLevelType w:val="hybridMultilevel"/>
    <w:tmpl w:val="371A6F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AC759E"/>
    <w:multiLevelType w:val="hybridMultilevel"/>
    <w:tmpl w:val="1814108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7C4"/>
    <w:multiLevelType w:val="hybridMultilevel"/>
    <w:tmpl w:val="19EE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60086"/>
    <w:multiLevelType w:val="hybridMultilevel"/>
    <w:tmpl w:val="55BA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198B"/>
    <w:multiLevelType w:val="hybridMultilevel"/>
    <w:tmpl w:val="2E3E7760"/>
    <w:lvl w:ilvl="0" w:tplc="F684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6BE4"/>
    <w:multiLevelType w:val="hybridMultilevel"/>
    <w:tmpl w:val="67B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286"/>
    <w:multiLevelType w:val="hybridMultilevel"/>
    <w:tmpl w:val="ABB6F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B2528"/>
    <w:multiLevelType w:val="hybridMultilevel"/>
    <w:tmpl w:val="4B5A2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7443F"/>
    <w:multiLevelType w:val="hybridMultilevel"/>
    <w:tmpl w:val="EEC4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262"/>
    <w:multiLevelType w:val="multilevel"/>
    <w:tmpl w:val="B68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1399A"/>
    <w:multiLevelType w:val="hybridMultilevel"/>
    <w:tmpl w:val="2F0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AB4C47"/>
    <w:multiLevelType w:val="hybridMultilevel"/>
    <w:tmpl w:val="01E4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4629E"/>
    <w:multiLevelType w:val="multilevel"/>
    <w:tmpl w:val="2D16F1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533F7"/>
    <w:multiLevelType w:val="hybridMultilevel"/>
    <w:tmpl w:val="A97A2F02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21"/>
  </w:num>
  <w:num w:numId="11">
    <w:abstractNumId w:val="25"/>
  </w:num>
  <w:num w:numId="12">
    <w:abstractNumId w:val="22"/>
  </w:num>
  <w:num w:numId="13">
    <w:abstractNumId w:val="15"/>
  </w:num>
  <w:num w:numId="14">
    <w:abstractNumId w:val="26"/>
  </w:num>
  <w:num w:numId="15">
    <w:abstractNumId w:val="23"/>
  </w:num>
  <w:num w:numId="16">
    <w:abstractNumId w:val="5"/>
  </w:num>
  <w:num w:numId="17">
    <w:abstractNumId w:val="2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16"/>
  </w:num>
  <w:num w:numId="23">
    <w:abstractNumId w:val="18"/>
  </w:num>
  <w:num w:numId="24">
    <w:abstractNumId w:val="24"/>
  </w:num>
  <w:num w:numId="25">
    <w:abstractNumId w:val="28"/>
  </w:num>
  <w:num w:numId="26">
    <w:abstractNumId w:val="14"/>
  </w:num>
  <w:num w:numId="27">
    <w:abstractNumId w:val="4"/>
  </w:num>
  <w:num w:numId="28">
    <w:abstractNumId w:val="8"/>
  </w:num>
  <w:num w:numId="29">
    <w:abstractNumId w:val="9"/>
  </w:num>
  <w:num w:numId="30">
    <w:abstractNumId w:val="30"/>
  </w:num>
  <w:num w:numId="3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5BF"/>
    <w:rsid w:val="00000EE4"/>
    <w:rsid w:val="000133CD"/>
    <w:rsid w:val="0001390B"/>
    <w:rsid w:val="000166E2"/>
    <w:rsid w:val="00017484"/>
    <w:rsid w:val="000259BF"/>
    <w:rsid w:val="00025EDE"/>
    <w:rsid w:val="00026F4F"/>
    <w:rsid w:val="00035039"/>
    <w:rsid w:val="00043DC9"/>
    <w:rsid w:val="00045C00"/>
    <w:rsid w:val="000550EA"/>
    <w:rsid w:val="00064464"/>
    <w:rsid w:val="0007163B"/>
    <w:rsid w:val="0007180D"/>
    <w:rsid w:val="000754A8"/>
    <w:rsid w:val="00076D93"/>
    <w:rsid w:val="000807DB"/>
    <w:rsid w:val="00083718"/>
    <w:rsid w:val="00085858"/>
    <w:rsid w:val="00093659"/>
    <w:rsid w:val="00094042"/>
    <w:rsid w:val="00095E98"/>
    <w:rsid w:val="000964C5"/>
    <w:rsid w:val="000A7002"/>
    <w:rsid w:val="000D3744"/>
    <w:rsid w:val="000D75BF"/>
    <w:rsid w:val="000E011E"/>
    <w:rsid w:val="000E3FE2"/>
    <w:rsid w:val="000F5970"/>
    <w:rsid w:val="0010516E"/>
    <w:rsid w:val="00105D18"/>
    <w:rsid w:val="00114543"/>
    <w:rsid w:val="001274DE"/>
    <w:rsid w:val="00130A87"/>
    <w:rsid w:val="001323BC"/>
    <w:rsid w:val="00132929"/>
    <w:rsid w:val="001403D9"/>
    <w:rsid w:val="001416CB"/>
    <w:rsid w:val="00145256"/>
    <w:rsid w:val="00150072"/>
    <w:rsid w:val="00153881"/>
    <w:rsid w:val="00154692"/>
    <w:rsid w:val="001565BC"/>
    <w:rsid w:val="00157E9F"/>
    <w:rsid w:val="00161F41"/>
    <w:rsid w:val="0016294D"/>
    <w:rsid w:val="00164F71"/>
    <w:rsid w:val="0017185D"/>
    <w:rsid w:val="0017192A"/>
    <w:rsid w:val="0017308C"/>
    <w:rsid w:val="00185D8C"/>
    <w:rsid w:val="001876C5"/>
    <w:rsid w:val="001976B3"/>
    <w:rsid w:val="001A085A"/>
    <w:rsid w:val="001B2666"/>
    <w:rsid w:val="001B7411"/>
    <w:rsid w:val="001B7F2B"/>
    <w:rsid w:val="001C3CF9"/>
    <w:rsid w:val="001D1284"/>
    <w:rsid w:val="001D32DB"/>
    <w:rsid w:val="001E192A"/>
    <w:rsid w:val="001E223F"/>
    <w:rsid w:val="001F37B1"/>
    <w:rsid w:val="00212767"/>
    <w:rsid w:val="002151A5"/>
    <w:rsid w:val="00215770"/>
    <w:rsid w:val="002310AE"/>
    <w:rsid w:val="00237A9A"/>
    <w:rsid w:val="00250588"/>
    <w:rsid w:val="00252149"/>
    <w:rsid w:val="00252D0F"/>
    <w:rsid w:val="002549C9"/>
    <w:rsid w:val="00261C8A"/>
    <w:rsid w:val="002662D2"/>
    <w:rsid w:val="00267AC5"/>
    <w:rsid w:val="00271B77"/>
    <w:rsid w:val="00272CBF"/>
    <w:rsid w:val="0027430D"/>
    <w:rsid w:val="0028092F"/>
    <w:rsid w:val="00290325"/>
    <w:rsid w:val="00294424"/>
    <w:rsid w:val="00296FAF"/>
    <w:rsid w:val="002A430D"/>
    <w:rsid w:val="002A4875"/>
    <w:rsid w:val="002A741E"/>
    <w:rsid w:val="002B19B7"/>
    <w:rsid w:val="002B21BA"/>
    <w:rsid w:val="002B5FEB"/>
    <w:rsid w:val="002B67FE"/>
    <w:rsid w:val="002C46CB"/>
    <w:rsid w:val="002D4C43"/>
    <w:rsid w:val="002D7E62"/>
    <w:rsid w:val="002E1CE6"/>
    <w:rsid w:val="002E4D73"/>
    <w:rsid w:val="002E5D3C"/>
    <w:rsid w:val="002F427D"/>
    <w:rsid w:val="003026D8"/>
    <w:rsid w:val="003034B0"/>
    <w:rsid w:val="00303D04"/>
    <w:rsid w:val="00304ED3"/>
    <w:rsid w:val="003061E2"/>
    <w:rsid w:val="00306500"/>
    <w:rsid w:val="00307688"/>
    <w:rsid w:val="00313C88"/>
    <w:rsid w:val="003211B2"/>
    <w:rsid w:val="0032515D"/>
    <w:rsid w:val="003259A2"/>
    <w:rsid w:val="00335AD2"/>
    <w:rsid w:val="003443EB"/>
    <w:rsid w:val="00350BEA"/>
    <w:rsid w:val="003655E9"/>
    <w:rsid w:val="0037098C"/>
    <w:rsid w:val="00372F10"/>
    <w:rsid w:val="00373D2D"/>
    <w:rsid w:val="00383E3D"/>
    <w:rsid w:val="00385A1D"/>
    <w:rsid w:val="00385ECC"/>
    <w:rsid w:val="00386473"/>
    <w:rsid w:val="003870DC"/>
    <w:rsid w:val="00390A31"/>
    <w:rsid w:val="0039579B"/>
    <w:rsid w:val="00395FB7"/>
    <w:rsid w:val="003A3E5B"/>
    <w:rsid w:val="003A56D7"/>
    <w:rsid w:val="003B344B"/>
    <w:rsid w:val="003C44FF"/>
    <w:rsid w:val="003C4D56"/>
    <w:rsid w:val="003D158F"/>
    <w:rsid w:val="003D4768"/>
    <w:rsid w:val="003D536C"/>
    <w:rsid w:val="003E280C"/>
    <w:rsid w:val="003E3DAC"/>
    <w:rsid w:val="003E4A91"/>
    <w:rsid w:val="003E6746"/>
    <w:rsid w:val="003E7C78"/>
    <w:rsid w:val="003F19DF"/>
    <w:rsid w:val="003F67F9"/>
    <w:rsid w:val="00400B20"/>
    <w:rsid w:val="00404FDA"/>
    <w:rsid w:val="004141AD"/>
    <w:rsid w:val="00420F2A"/>
    <w:rsid w:val="004225AF"/>
    <w:rsid w:val="00426F4F"/>
    <w:rsid w:val="00442A84"/>
    <w:rsid w:val="00442BA6"/>
    <w:rsid w:val="0044517F"/>
    <w:rsid w:val="004462FD"/>
    <w:rsid w:val="00447E46"/>
    <w:rsid w:val="00461CE7"/>
    <w:rsid w:val="0046439E"/>
    <w:rsid w:val="004661BC"/>
    <w:rsid w:val="00470294"/>
    <w:rsid w:val="0048316D"/>
    <w:rsid w:val="004A343E"/>
    <w:rsid w:val="004A4A5C"/>
    <w:rsid w:val="004A6E1D"/>
    <w:rsid w:val="004B1CB4"/>
    <w:rsid w:val="004B213B"/>
    <w:rsid w:val="004B22A2"/>
    <w:rsid w:val="004B56DF"/>
    <w:rsid w:val="004B6CCA"/>
    <w:rsid w:val="004B7AF4"/>
    <w:rsid w:val="004C2C5F"/>
    <w:rsid w:val="004C5D44"/>
    <w:rsid w:val="004D462B"/>
    <w:rsid w:val="004E2583"/>
    <w:rsid w:val="004E528D"/>
    <w:rsid w:val="00503BF8"/>
    <w:rsid w:val="00505F37"/>
    <w:rsid w:val="00506982"/>
    <w:rsid w:val="005071AA"/>
    <w:rsid w:val="005106DC"/>
    <w:rsid w:val="00513288"/>
    <w:rsid w:val="00513326"/>
    <w:rsid w:val="0052500C"/>
    <w:rsid w:val="005319E0"/>
    <w:rsid w:val="0053299C"/>
    <w:rsid w:val="00534A93"/>
    <w:rsid w:val="00534B29"/>
    <w:rsid w:val="00537460"/>
    <w:rsid w:val="00542EEC"/>
    <w:rsid w:val="00553FE5"/>
    <w:rsid w:val="00555CB4"/>
    <w:rsid w:val="005622DA"/>
    <w:rsid w:val="00567A82"/>
    <w:rsid w:val="0057294A"/>
    <w:rsid w:val="00573F04"/>
    <w:rsid w:val="00583057"/>
    <w:rsid w:val="00584841"/>
    <w:rsid w:val="005879B5"/>
    <w:rsid w:val="00590008"/>
    <w:rsid w:val="00590761"/>
    <w:rsid w:val="0059372A"/>
    <w:rsid w:val="005A041F"/>
    <w:rsid w:val="005A4711"/>
    <w:rsid w:val="005A585F"/>
    <w:rsid w:val="005A7C62"/>
    <w:rsid w:val="005D5385"/>
    <w:rsid w:val="005D6589"/>
    <w:rsid w:val="005E00FB"/>
    <w:rsid w:val="005E3E58"/>
    <w:rsid w:val="005E6AC3"/>
    <w:rsid w:val="005F43F3"/>
    <w:rsid w:val="005F4C9B"/>
    <w:rsid w:val="005F5B5B"/>
    <w:rsid w:val="00600699"/>
    <w:rsid w:val="006133BC"/>
    <w:rsid w:val="00621B06"/>
    <w:rsid w:val="006437E6"/>
    <w:rsid w:val="006444C3"/>
    <w:rsid w:val="00660E40"/>
    <w:rsid w:val="00672280"/>
    <w:rsid w:val="00674D4E"/>
    <w:rsid w:val="006939A4"/>
    <w:rsid w:val="00696D6D"/>
    <w:rsid w:val="00697D44"/>
    <w:rsid w:val="006C07D6"/>
    <w:rsid w:val="006D5E7E"/>
    <w:rsid w:val="006E2D44"/>
    <w:rsid w:val="00713672"/>
    <w:rsid w:val="00726132"/>
    <w:rsid w:val="007344D7"/>
    <w:rsid w:val="007430D9"/>
    <w:rsid w:val="007457B7"/>
    <w:rsid w:val="00773EF7"/>
    <w:rsid w:val="00776396"/>
    <w:rsid w:val="00776D34"/>
    <w:rsid w:val="00783A6D"/>
    <w:rsid w:val="007864BF"/>
    <w:rsid w:val="007A3109"/>
    <w:rsid w:val="007A3977"/>
    <w:rsid w:val="007A57F3"/>
    <w:rsid w:val="007C303E"/>
    <w:rsid w:val="007D5F44"/>
    <w:rsid w:val="007E700A"/>
    <w:rsid w:val="007F3D5A"/>
    <w:rsid w:val="00800DBC"/>
    <w:rsid w:val="00800EB7"/>
    <w:rsid w:val="00801675"/>
    <w:rsid w:val="00806A8E"/>
    <w:rsid w:val="00807E1E"/>
    <w:rsid w:val="0083112B"/>
    <w:rsid w:val="00831227"/>
    <w:rsid w:val="008421AD"/>
    <w:rsid w:val="00843FBB"/>
    <w:rsid w:val="0084424A"/>
    <w:rsid w:val="00844CE8"/>
    <w:rsid w:val="00862986"/>
    <w:rsid w:val="00870FD5"/>
    <w:rsid w:val="00871C42"/>
    <w:rsid w:val="00871D7F"/>
    <w:rsid w:val="0088244E"/>
    <w:rsid w:val="00883770"/>
    <w:rsid w:val="00887ABD"/>
    <w:rsid w:val="00887C74"/>
    <w:rsid w:val="00892A7E"/>
    <w:rsid w:val="00893BF7"/>
    <w:rsid w:val="00894597"/>
    <w:rsid w:val="00894C8D"/>
    <w:rsid w:val="008A55CD"/>
    <w:rsid w:val="008B239C"/>
    <w:rsid w:val="008B2D6C"/>
    <w:rsid w:val="008B44E4"/>
    <w:rsid w:val="008B5EDB"/>
    <w:rsid w:val="008C39D8"/>
    <w:rsid w:val="008D3E28"/>
    <w:rsid w:val="008E0DBD"/>
    <w:rsid w:val="008E1CA2"/>
    <w:rsid w:val="008F1F3D"/>
    <w:rsid w:val="00901C9B"/>
    <w:rsid w:val="00902A6B"/>
    <w:rsid w:val="009053AF"/>
    <w:rsid w:val="0093455E"/>
    <w:rsid w:val="00941D03"/>
    <w:rsid w:val="00941DCA"/>
    <w:rsid w:val="00947246"/>
    <w:rsid w:val="0095448C"/>
    <w:rsid w:val="0096316F"/>
    <w:rsid w:val="0096786D"/>
    <w:rsid w:val="00970543"/>
    <w:rsid w:val="009720CA"/>
    <w:rsid w:val="00973689"/>
    <w:rsid w:val="00974C5B"/>
    <w:rsid w:val="00974D51"/>
    <w:rsid w:val="009A0528"/>
    <w:rsid w:val="009A1F12"/>
    <w:rsid w:val="009B64D6"/>
    <w:rsid w:val="009B7130"/>
    <w:rsid w:val="009B73CC"/>
    <w:rsid w:val="009D207E"/>
    <w:rsid w:val="009D76D2"/>
    <w:rsid w:val="009F660C"/>
    <w:rsid w:val="009F74E2"/>
    <w:rsid w:val="00A026D8"/>
    <w:rsid w:val="00A0730F"/>
    <w:rsid w:val="00A07474"/>
    <w:rsid w:val="00A0797E"/>
    <w:rsid w:val="00A1565D"/>
    <w:rsid w:val="00A1608E"/>
    <w:rsid w:val="00A17807"/>
    <w:rsid w:val="00A258B3"/>
    <w:rsid w:val="00A2596E"/>
    <w:rsid w:val="00A33E7B"/>
    <w:rsid w:val="00A45909"/>
    <w:rsid w:val="00A50010"/>
    <w:rsid w:val="00A52E0D"/>
    <w:rsid w:val="00A54440"/>
    <w:rsid w:val="00A56C04"/>
    <w:rsid w:val="00A65FA7"/>
    <w:rsid w:val="00A67F01"/>
    <w:rsid w:val="00A7029D"/>
    <w:rsid w:val="00A72118"/>
    <w:rsid w:val="00A828A2"/>
    <w:rsid w:val="00A91A7A"/>
    <w:rsid w:val="00A94227"/>
    <w:rsid w:val="00A970A3"/>
    <w:rsid w:val="00AA58E0"/>
    <w:rsid w:val="00AA5CE8"/>
    <w:rsid w:val="00AB383C"/>
    <w:rsid w:val="00AB42A8"/>
    <w:rsid w:val="00AB459E"/>
    <w:rsid w:val="00AB5AFD"/>
    <w:rsid w:val="00AC3842"/>
    <w:rsid w:val="00AC7144"/>
    <w:rsid w:val="00AD1306"/>
    <w:rsid w:val="00AD208B"/>
    <w:rsid w:val="00AE18E4"/>
    <w:rsid w:val="00AE63B2"/>
    <w:rsid w:val="00AE7904"/>
    <w:rsid w:val="00AF1F02"/>
    <w:rsid w:val="00B12FA7"/>
    <w:rsid w:val="00B2602A"/>
    <w:rsid w:val="00B26283"/>
    <w:rsid w:val="00B47021"/>
    <w:rsid w:val="00B62A8A"/>
    <w:rsid w:val="00B64A23"/>
    <w:rsid w:val="00B65699"/>
    <w:rsid w:val="00B70335"/>
    <w:rsid w:val="00B70A1D"/>
    <w:rsid w:val="00B74B71"/>
    <w:rsid w:val="00B84996"/>
    <w:rsid w:val="00B84DD5"/>
    <w:rsid w:val="00B904B0"/>
    <w:rsid w:val="00B9711E"/>
    <w:rsid w:val="00BA3CC5"/>
    <w:rsid w:val="00BB0A9B"/>
    <w:rsid w:val="00BC502B"/>
    <w:rsid w:val="00BC690F"/>
    <w:rsid w:val="00BD2BC3"/>
    <w:rsid w:val="00BE399F"/>
    <w:rsid w:val="00BE4EE6"/>
    <w:rsid w:val="00BF5075"/>
    <w:rsid w:val="00BF64CD"/>
    <w:rsid w:val="00C155CE"/>
    <w:rsid w:val="00C17CE4"/>
    <w:rsid w:val="00C17E0E"/>
    <w:rsid w:val="00C24104"/>
    <w:rsid w:val="00C31C72"/>
    <w:rsid w:val="00C327F4"/>
    <w:rsid w:val="00C404B4"/>
    <w:rsid w:val="00C5398D"/>
    <w:rsid w:val="00C667BB"/>
    <w:rsid w:val="00C7007C"/>
    <w:rsid w:val="00C7430C"/>
    <w:rsid w:val="00C8357D"/>
    <w:rsid w:val="00CA4C25"/>
    <w:rsid w:val="00CA5F74"/>
    <w:rsid w:val="00CB054C"/>
    <w:rsid w:val="00CB3483"/>
    <w:rsid w:val="00CC1242"/>
    <w:rsid w:val="00CC32A4"/>
    <w:rsid w:val="00CD56DA"/>
    <w:rsid w:val="00CF0D40"/>
    <w:rsid w:val="00CF1AA7"/>
    <w:rsid w:val="00CF4D60"/>
    <w:rsid w:val="00D00F28"/>
    <w:rsid w:val="00D13C57"/>
    <w:rsid w:val="00D26EE0"/>
    <w:rsid w:val="00D275BC"/>
    <w:rsid w:val="00D33123"/>
    <w:rsid w:val="00D33ADA"/>
    <w:rsid w:val="00D3406B"/>
    <w:rsid w:val="00D36D7B"/>
    <w:rsid w:val="00D36D9D"/>
    <w:rsid w:val="00D3739F"/>
    <w:rsid w:val="00D37937"/>
    <w:rsid w:val="00D43832"/>
    <w:rsid w:val="00D5509A"/>
    <w:rsid w:val="00D55DAD"/>
    <w:rsid w:val="00D6320A"/>
    <w:rsid w:val="00D639B4"/>
    <w:rsid w:val="00D676E3"/>
    <w:rsid w:val="00D67CEB"/>
    <w:rsid w:val="00D73219"/>
    <w:rsid w:val="00D74057"/>
    <w:rsid w:val="00D7547A"/>
    <w:rsid w:val="00D7674F"/>
    <w:rsid w:val="00DA0249"/>
    <w:rsid w:val="00DB0AAF"/>
    <w:rsid w:val="00DB5DEE"/>
    <w:rsid w:val="00DC36AD"/>
    <w:rsid w:val="00DC4C0E"/>
    <w:rsid w:val="00DD1714"/>
    <w:rsid w:val="00DD6675"/>
    <w:rsid w:val="00DF3B25"/>
    <w:rsid w:val="00DF7F44"/>
    <w:rsid w:val="00E07457"/>
    <w:rsid w:val="00E114DC"/>
    <w:rsid w:val="00E12C10"/>
    <w:rsid w:val="00E13367"/>
    <w:rsid w:val="00E13BF8"/>
    <w:rsid w:val="00E155FD"/>
    <w:rsid w:val="00E330D7"/>
    <w:rsid w:val="00E36E98"/>
    <w:rsid w:val="00E41391"/>
    <w:rsid w:val="00E60CEB"/>
    <w:rsid w:val="00E75810"/>
    <w:rsid w:val="00E80C2C"/>
    <w:rsid w:val="00E820D3"/>
    <w:rsid w:val="00E82136"/>
    <w:rsid w:val="00E91457"/>
    <w:rsid w:val="00E927F1"/>
    <w:rsid w:val="00E9434A"/>
    <w:rsid w:val="00E96DFC"/>
    <w:rsid w:val="00EA1297"/>
    <w:rsid w:val="00EA51A5"/>
    <w:rsid w:val="00EA64CD"/>
    <w:rsid w:val="00EB248E"/>
    <w:rsid w:val="00EB6F3A"/>
    <w:rsid w:val="00EC0406"/>
    <w:rsid w:val="00EC7427"/>
    <w:rsid w:val="00ED36FE"/>
    <w:rsid w:val="00EE3E74"/>
    <w:rsid w:val="00EF4795"/>
    <w:rsid w:val="00F01095"/>
    <w:rsid w:val="00F05BBB"/>
    <w:rsid w:val="00F25624"/>
    <w:rsid w:val="00F25E18"/>
    <w:rsid w:val="00F26746"/>
    <w:rsid w:val="00F33342"/>
    <w:rsid w:val="00F3724C"/>
    <w:rsid w:val="00F503EA"/>
    <w:rsid w:val="00F5531D"/>
    <w:rsid w:val="00F562DB"/>
    <w:rsid w:val="00F62B22"/>
    <w:rsid w:val="00F6305D"/>
    <w:rsid w:val="00F7371D"/>
    <w:rsid w:val="00F83574"/>
    <w:rsid w:val="00F83838"/>
    <w:rsid w:val="00F93553"/>
    <w:rsid w:val="00F94B07"/>
    <w:rsid w:val="00F964E7"/>
    <w:rsid w:val="00F97D17"/>
    <w:rsid w:val="00FB0288"/>
    <w:rsid w:val="00FB0675"/>
    <w:rsid w:val="00FB6D54"/>
    <w:rsid w:val="00FC0E4F"/>
    <w:rsid w:val="00FC761A"/>
    <w:rsid w:val="00FF36C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8A2"/>
  </w:style>
  <w:style w:type="table" w:styleId="a3">
    <w:name w:val="Table Grid"/>
    <w:basedOn w:val="a1"/>
    <w:uiPriority w:val="59"/>
    <w:rsid w:val="00A8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A828A2"/>
  </w:style>
  <w:style w:type="table" w:customStyle="1" w:styleId="10">
    <w:name w:val="Сетка таблицы1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A828A2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uiPriority w:val="99"/>
    <w:rsid w:val="00A828A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A828A2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828A2"/>
    <w:rPr>
      <w:rFonts w:cs="Times New Roman"/>
    </w:rPr>
  </w:style>
  <w:style w:type="paragraph" w:styleId="a5">
    <w:name w:val="List Paragraph"/>
    <w:basedOn w:val="a"/>
    <w:uiPriority w:val="34"/>
    <w:qFormat/>
    <w:rsid w:val="00A828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A828A2"/>
  </w:style>
  <w:style w:type="table" w:customStyle="1" w:styleId="21">
    <w:name w:val="Сетка таблицы2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828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99"/>
    <w:rsid w:val="00A8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28A2"/>
    <w:rPr>
      <w:color w:val="0000FF"/>
      <w:u w:val="single"/>
    </w:rPr>
  </w:style>
  <w:style w:type="paragraph" w:styleId="22">
    <w:name w:val="Body Text 2"/>
    <w:basedOn w:val="a"/>
    <w:link w:val="23"/>
    <w:rsid w:val="00A82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8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28A2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8A2"/>
  </w:style>
  <w:style w:type="paragraph" w:styleId="ab">
    <w:name w:val="Balloon Text"/>
    <w:basedOn w:val="a"/>
    <w:link w:val="ac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28A2"/>
  </w:style>
  <w:style w:type="paragraph" w:styleId="af">
    <w:name w:val="footer"/>
    <w:basedOn w:val="a"/>
    <w:link w:val="af0"/>
    <w:uiPriority w:val="99"/>
    <w:unhideWhenUsed/>
    <w:rsid w:val="00A8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28A2"/>
  </w:style>
  <w:style w:type="paragraph" w:styleId="af1">
    <w:name w:val="Normal (Web)"/>
    <w:basedOn w:val="a"/>
    <w:uiPriority w:val="99"/>
    <w:unhideWhenUsed/>
    <w:rsid w:val="00CD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B0675"/>
    <w:rPr>
      <w:rFonts w:ascii="Times New Roman" w:hAnsi="Times New Roman" w:cs="Times New Roman" w:hint="default"/>
    </w:rPr>
  </w:style>
  <w:style w:type="paragraph" w:customStyle="1" w:styleId="Default">
    <w:name w:val="Default"/>
    <w:rsid w:val="00EB24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02A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02A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2A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2A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02A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0E3FE2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025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rsid w:val="001976B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8">
    <w:name w:val="Emphasis"/>
    <w:qFormat/>
    <w:rsid w:val="001976B3"/>
    <w:rPr>
      <w:rFonts w:cs="Times New Roman"/>
      <w:i/>
      <w:iCs/>
    </w:rPr>
  </w:style>
  <w:style w:type="table" w:customStyle="1" w:styleId="5">
    <w:name w:val="Сетка таблицы5"/>
    <w:basedOn w:val="a1"/>
    <w:next w:val="a3"/>
    <w:uiPriority w:val="99"/>
    <w:rsid w:val="0051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083718"/>
    <w:rPr>
      <w:rFonts w:ascii="Calibri" w:eastAsia="Times New Roman" w:hAnsi="Calibri" w:cs="Calibri"/>
      <w:lang w:eastAsia="ru-RU"/>
    </w:rPr>
  </w:style>
  <w:style w:type="table" w:customStyle="1" w:styleId="6">
    <w:name w:val="Сетка таблицы6"/>
    <w:basedOn w:val="a1"/>
    <w:next w:val="a3"/>
    <w:uiPriority w:val="99"/>
    <w:rsid w:val="0041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vite.viber.com/?q=Ys4w-qGLoEjJaAfdGtQ2d69tViSM3F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7F1-B74B-4301-A935-354CBC8F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Яковлев</dc:creator>
  <cp:lastModifiedBy>дом</cp:lastModifiedBy>
  <cp:revision>9</cp:revision>
  <cp:lastPrinted>2018-10-30T19:22:00Z</cp:lastPrinted>
  <dcterms:created xsi:type="dcterms:W3CDTF">2019-08-22T08:15:00Z</dcterms:created>
  <dcterms:modified xsi:type="dcterms:W3CDTF">2020-10-31T05:19:00Z</dcterms:modified>
</cp:coreProperties>
</file>