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8F" w:rsidRPr="00FD51C8" w:rsidRDefault="003A178F" w:rsidP="00FD51C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1C8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FD51C8">
        <w:rPr>
          <w:rFonts w:ascii="Times New Roman" w:hAnsi="Times New Roman" w:cs="Times New Roman"/>
          <w:sz w:val="24"/>
          <w:szCs w:val="24"/>
        </w:rPr>
        <w:t xml:space="preserve"> </w:t>
      </w:r>
      <w:r w:rsidRPr="00FD51C8">
        <w:rPr>
          <w:rFonts w:ascii="Times New Roman" w:hAnsi="Times New Roman" w:cs="Times New Roman"/>
          <w:b/>
          <w:sz w:val="24"/>
          <w:szCs w:val="24"/>
        </w:rPr>
        <w:t>«Живое слово».</w:t>
      </w:r>
    </w:p>
    <w:p w:rsidR="003A178F" w:rsidRPr="00FD51C8" w:rsidRDefault="003A178F" w:rsidP="00FD51C8">
      <w:pPr>
        <w:spacing w:line="276" w:lineRule="auto"/>
        <w:jc w:val="both"/>
      </w:pPr>
      <w:r w:rsidRPr="00FD51C8">
        <w:rPr>
          <w:b/>
          <w:i/>
        </w:rPr>
        <w:t>Автор-составитель</w:t>
      </w:r>
      <w:r w:rsidRPr="00FD51C8">
        <w:t>: Захарова Людмила Ивановна</w:t>
      </w:r>
      <w:r w:rsidRPr="00FD51C8">
        <w:rPr>
          <w:bCs/>
        </w:rPr>
        <w:t xml:space="preserve">, </w:t>
      </w:r>
      <w:r w:rsidR="00FD51C8" w:rsidRPr="00FD51C8">
        <w:rPr>
          <w:bCs/>
        </w:rPr>
        <w:t xml:space="preserve">Плаксина Наталья Валерьевна, </w:t>
      </w:r>
      <w:r w:rsidRPr="00FD51C8">
        <w:t>педагог</w:t>
      </w:r>
      <w:r w:rsidR="00FD51C8" w:rsidRPr="00FD51C8">
        <w:t>и</w:t>
      </w:r>
      <w:r w:rsidRPr="00FD51C8">
        <w:t xml:space="preserve"> дополнительного образования.</w:t>
      </w:r>
    </w:p>
    <w:p w:rsidR="003A178F" w:rsidRPr="00FD51C8" w:rsidRDefault="003A178F" w:rsidP="00FD51C8">
      <w:pPr>
        <w:spacing w:line="276" w:lineRule="auto"/>
        <w:jc w:val="both"/>
        <w:rPr>
          <w:rFonts w:eastAsia="Calibri"/>
          <w:color w:val="00000A"/>
        </w:rPr>
      </w:pPr>
      <w:r w:rsidRPr="00FD51C8">
        <w:t>Возраст обучающихся: 7</w:t>
      </w:r>
      <w:r w:rsidR="00FD51C8" w:rsidRPr="00FD51C8">
        <w:t xml:space="preserve"> </w:t>
      </w:r>
      <w:r w:rsidRPr="00FD51C8">
        <w:t>– 1</w:t>
      </w:r>
      <w:r w:rsidR="00FD51C8" w:rsidRPr="00FD51C8">
        <w:t>5</w:t>
      </w:r>
      <w:r w:rsidRPr="00FD51C8">
        <w:t xml:space="preserve"> лет.</w:t>
      </w:r>
    </w:p>
    <w:p w:rsidR="003A178F" w:rsidRPr="00FD51C8" w:rsidRDefault="003A178F" w:rsidP="00FD51C8">
      <w:pPr>
        <w:spacing w:line="276" w:lineRule="auto"/>
        <w:jc w:val="both"/>
      </w:pPr>
      <w:r w:rsidRPr="00FD51C8">
        <w:t>Срок реализации: 2 года.</w:t>
      </w:r>
    </w:p>
    <w:p w:rsidR="00FD51C8" w:rsidRPr="00FD51C8" w:rsidRDefault="00FD51C8" w:rsidP="00FD51C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D6B" w:rsidRPr="00FD51C8" w:rsidRDefault="003A178F" w:rsidP="00FD51C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1C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«Живое слово» имеет </w:t>
      </w:r>
      <w:bookmarkStart w:id="0" w:name="_GoBack"/>
      <w:r w:rsidRPr="00FD51C8">
        <w:rPr>
          <w:rStyle w:val="FontStyle17"/>
          <w:b/>
          <w:i/>
          <w:sz w:val="24"/>
          <w:szCs w:val="24"/>
        </w:rPr>
        <w:t>социально-</w:t>
      </w:r>
      <w:r w:rsidR="00213C5A">
        <w:rPr>
          <w:rStyle w:val="FontStyle17"/>
          <w:b/>
          <w:i/>
          <w:sz w:val="24"/>
          <w:szCs w:val="24"/>
        </w:rPr>
        <w:t>гуманитарную</w:t>
      </w:r>
      <w:r w:rsidRPr="00FD51C8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направленность</w:t>
      </w:r>
      <w:r w:rsidRPr="00FD51C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D51C8">
        <w:rPr>
          <w:rFonts w:ascii="Times New Roman" w:hAnsi="Times New Roman" w:cs="Times New Roman"/>
          <w:sz w:val="24"/>
          <w:szCs w:val="24"/>
        </w:rPr>
        <w:t xml:space="preserve">и предполагает освоение материала </w:t>
      </w:r>
      <w:r w:rsidRPr="00FD51C8">
        <w:rPr>
          <w:rFonts w:ascii="Times New Roman" w:hAnsi="Times New Roman" w:cs="Times New Roman"/>
          <w:i/>
          <w:sz w:val="24"/>
          <w:szCs w:val="24"/>
        </w:rPr>
        <w:t>на стартовом</w:t>
      </w:r>
      <w:r w:rsidRPr="00FD51C8">
        <w:rPr>
          <w:rFonts w:ascii="Times New Roman" w:hAnsi="Times New Roman" w:cs="Times New Roman"/>
          <w:sz w:val="24"/>
          <w:szCs w:val="24"/>
        </w:rPr>
        <w:t xml:space="preserve"> уровне освоения.</w:t>
      </w:r>
      <w:r w:rsidR="00BD2D6B" w:rsidRPr="00FD5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D6B" w:rsidRPr="00FD51C8" w:rsidRDefault="00BD2D6B" w:rsidP="00FD51C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FD51C8">
        <w:rPr>
          <w:b/>
          <w:i/>
        </w:rPr>
        <w:t>Актуальность</w:t>
      </w:r>
      <w:r w:rsidRPr="00FD51C8">
        <w:t xml:space="preserve">  программы  в том, что она ориентирует ребёнка на различные наблюдения над лексической стороной слова, даёт ему возможность увидеть, как живёт слово в тексте, позволяет </w:t>
      </w:r>
      <w:proofErr w:type="gramStart"/>
      <w:r w:rsidRPr="00FD51C8">
        <w:t>показать обучающимся как увлекателен</w:t>
      </w:r>
      <w:proofErr w:type="gramEnd"/>
      <w:r w:rsidRPr="00FD51C8">
        <w:t>, разнообразен, неисчерпаем мир слов родного языка</w:t>
      </w:r>
      <w:r w:rsidR="005F071F" w:rsidRPr="00FD51C8">
        <w:t>, учит чувствовать красоту и выразительность речи, прививает навыки культуры речи и речевого общения.</w:t>
      </w:r>
    </w:p>
    <w:p w:rsidR="003A178F" w:rsidRPr="00FD51C8" w:rsidRDefault="003A178F" w:rsidP="00FD51C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FD51C8">
        <w:rPr>
          <w:b/>
          <w:i/>
        </w:rPr>
        <w:t>Педагогическая целесообразность</w:t>
      </w:r>
      <w:r w:rsidR="00BD2D6B" w:rsidRPr="00FD51C8">
        <w:t xml:space="preserve"> программ</w:t>
      </w:r>
      <w:r w:rsidRPr="00FD51C8">
        <w:t>ы</w:t>
      </w:r>
      <w:r w:rsidR="00BD2D6B" w:rsidRPr="00FD51C8">
        <w:t xml:space="preserve"> </w:t>
      </w:r>
      <w:r w:rsidRPr="00FD51C8">
        <w:t>в том, что занятия способствуют развитию восприятия, словесно-логического мышления, внимания, памяти, познавательной активности</w:t>
      </w:r>
      <w:r w:rsidR="005F071F" w:rsidRPr="00FD51C8">
        <w:t>, так как</w:t>
      </w:r>
      <w:r w:rsidRPr="00FD51C8">
        <w:t xml:space="preserve"> </w:t>
      </w:r>
      <w:r w:rsidR="005F071F" w:rsidRPr="00FD51C8">
        <w:t>л</w:t>
      </w:r>
      <w:r w:rsidRPr="00FD51C8">
        <w:t>ексический материал сочетается с заданиями по развитию высших психических функций тематически, создаются наиболее благоприятные условия для выполнения поставленных задач</w:t>
      </w:r>
      <w:r w:rsidR="005F071F" w:rsidRPr="00FD51C8">
        <w:t>.</w:t>
      </w:r>
      <w:r w:rsidRPr="00FD51C8">
        <w:t xml:space="preserve"> </w:t>
      </w:r>
    </w:p>
    <w:p w:rsidR="00BD2D6B" w:rsidRPr="00FD51C8" w:rsidRDefault="003A178F" w:rsidP="00FD51C8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color w:val="000000"/>
        </w:rPr>
      </w:pPr>
      <w:r w:rsidRPr="00FD51C8">
        <w:rPr>
          <w:b/>
          <w:i/>
        </w:rPr>
        <w:t>Адресат программы.</w:t>
      </w:r>
      <w:r w:rsidRPr="00FD51C8">
        <w:t xml:space="preserve"> </w:t>
      </w:r>
      <w:r w:rsidR="00BD2D6B" w:rsidRPr="00FD51C8">
        <w:t xml:space="preserve">Данная программа рассчитана для </w:t>
      </w:r>
      <w:r w:rsidR="00BD2D6B" w:rsidRPr="00FD51C8">
        <w:rPr>
          <w:i/>
        </w:rPr>
        <w:t xml:space="preserve">детей </w:t>
      </w:r>
      <w:r w:rsidR="00FD51C8" w:rsidRPr="00FD51C8">
        <w:rPr>
          <w:i/>
        </w:rPr>
        <w:t xml:space="preserve">7 </w:t>
      </w:r>
      <w:r w:rsidR="00BD2D6B" w:rsidRPr="00FD51C8">
        <w:rPr>
          <w:i/>
        </w:rPr>
        <w:t>–</w:t>
      </w:r>
      <w:r w:rsidR="00FD51C8" w:rsidRPr="00FD51C8">
        <w:rPr>
          <w:i/>
        </w:rPr>
        <w:t xml:space="preserve"> </w:t>
      </w:r>
      <w:r w:rsidR="00BD2D6B" w:rsidRPr="00FD51C8">
        <w:rPr>
          <w:i/>
        </w:rPr>
        <w:t>1</w:t>
      </w:r>
      <w:r w:rsidR="00FD51C8" w:rsidRPr="00FD51C8">
        <w:rPr>
          <w:i/>
        </w:rPr>
        <w:t>5</w:t>
      </w:r>
      <w:r w:rsidR="00BD2D6B" w:rsidRPr="00FD51C8">
        <w:rPr>
          <w:i/>
        </w:rPr>
        <w:t xml:space="preserve"> лет.</w:t>
      </w:r>
      <w:r w:rsidR="00BD2D6B" w:rsidRPr="00FD51C8">
        <w:t xml:space="preserve"> </w:t>
      </w:r>
    </w:p>
    <w:p w:rsidR="00FD51C8" w:rsidRPr="00FD51C8" w:rsidRDefault="00FD51C8" w:rsidP="00FD51C8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b/>
          <w:bCs/>
          <w:i/>
          <w:sz w:val="24"/>
          <w:szCs w:val="24"/>
        </w:rPr>
        <w:t>Формы обучения</w:t>
      </w:r>
      <w:r w:rsidRPr="00FD51C8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FD51C8">
        <w:rPr>
          <w:rFonts w:ascii="Times New Roman" w:hAnsi="Times New Roman"/>
          <w:sz w:val="24"/>
          <w:szCs w:val="24"/>
        </w:rPr>
        <w:t>очная</w:t>
      </w:r>
      <w:proofErr w:type="gramEnd"/>
      <w:r w:rsidRPr="00FD51C8">
        <w:rPr>
          <w:rFonts w:ascii="Times New Roman" w:hAnsi="Times New Roman"/>
          <w:sz w:val="24"/>
          <w:szCs w:val="24"/>
        </w:rPr>
        <w:t xml:space="preserve"> и очно – заочная с применением </w:t>
      </w:r>
      <w:r w:rsidRPr="00FD51C8">
        <w:rPr>
          <w:rFonts w:ascii="Times New Roman" w:hAnsi="Times New Roman"/>
          <w:i/>
          <w:iCs/>
          <w:sz w:val="24"/>
          <w:szCs w:val="24"/>
        </w:rPr>
        <w:t>смешанной модели обучения</w:t>
      </w:r>
      <w:r w:rsidRPr="00FD51C8">
        <w:rPr>
          <w:rFonts w:ascii="Times New Roman" w:hAnsi="Times New Roman"/>
          <w:sz w:val="24"/>
          <w:szCs w:val="24"/>
        </w:rPr>
        <w:t xml:space="preserve"> (в очном и дистанционном форматах).</w:t>
      </w:r>
      <w:r w:rsidRPr="00FD51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51C8">
        <w:rPr>
          <w:rFonts w:ascii="Times New Roman" w:hAnsi="Times New Roman"/>
          <w:sz w:val="24"/>
          <w:szCs w:val="24"/>
        </w:rPr>
        <w:t xml:space="preserve">При реализации программы (частично) применяется электронное обучение и дистанционные образовательные технологии. Дистанционное обучение используется </w:t>
      </w:r>
      <w:proofErr w:type="gramStart"/>
      <w:r w:rsidRPr="00FD51C8">
        <w:rPr>
          <w:rFonts w:ascii="Times New Roman" w:hAnsi="Times New Roman"/>
          <w:sz w:val="24"/>
          <w:szCs w:val="24"/>
        </w:rPr>
        <w:t>в</w:t>
      </w:r>
      <w:proofErr w:type="gramEnd"/>
      <w:r w:rsidRPr="00FD51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1C8">
        <w:rPr>
          <w:rFonts w:ascii="Times New Roman" w:hAnsi="Times New Roman"/>
          <w:sz w:val="24"/>
          <w:szCs w:val="24"/>
        </w:rPr>
        <w:t>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при чрезвычайных ситуаций природного и техногенного характера.</w:t>
      </w:r>
      <w:r w:rsidRPr="00FD51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FD51C8" w:rsidRPr="00FD51C8" w:rsidRDefault="00FD51C8" w:rsidP="00FD51C8">
      <w:pPr>
        <w:tabs>
          <w:tab w:val="left" w:pos="7400"/>
        </w:tabs>
        <w:spacing w:line="276" w:lineRule="auto"/>
        <w:ind w:firstLine="567"/>
        <w:rPr>
          <w:b/>
          <w:i/>
        </w:rPr>
      </w:pPr>
      <w:r w:rsidRPr="00FD51C8">
        <w:rPr>
          <w:b/>
          <w:i/>
        </w:rPr>
        <w:t xml:space="preserve">Формы организации образовательного процесса: </w:t>
      </w:r>
    </w:p>
    <w:p w:rsidR="00FD51C8" w:rsidRPr="00FD51C8" w:rsidRDefault="00FD51C8" w:rsidP="00FD51C8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142" w:hanging="142"/>
      </w:pPr>
      <w:r w:rsidRPr="00FD51C8">
        <w:t>групповые занятия;</w:t>
      </w:r>
    </w:p>
    <w:p w:rsidR="00FD51C8" w:rsidRPr="00FD51C8" w:rsidRDefault="00FD51C8" w:rsidP="00FD51C8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142" w:hanging="142"/>
      </w:pPr>
      <w:r w:rsidRPr="00FD51C8">
        <w:t>индивидуальные занятия;</w:t>
      </w:r>
    </w:p>
    <w:p w:rsidR="00FD51C8" w:rsidRPr="00FD51C8" w:rsidRDefault="00FD51C8" w:rsidP="00FD51C8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142" w:hanging="142"/>
      </w:pPr>
      <w:r w:rsidRPr="00FD51C8">
        <w:t xml:space="preserve">индивидуальные или групповые </w:t>
      </w:r>
      <w:proofErr w:type="spellStart"/>
      <w:r w:rsidRPr="00FD51C8">
        <w:t>online</w:t>
      </w:r>
      <w:proofErr w:type="spellEnd"/>
      <w:r w:rsidRPr="00FD51C8">
        <w:t xml:space="preserve">-занятие; </w:t>
      </w:r>
    </w:p>
    <w:p w:rsidR="00FD51C8" w:rsidRPr="00FD51C8" w:rsidRDefault="00FD51C8" w:rsidP="00FD51C8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142" w:hanging="142"/>
      </w:pPr>
      <w:r w:rsidRPr="00FD51C8">
        <w:t xml:space="preserve">образовательные </w:t>
      </w:r>
      <w:proofErr w:type="spellStart"/>
      <w:r w:rsidRPr="00FD51C8">
        <w:t>online</w:t>
      </w:r>
      <w:proofErr w:type="spellEnd"/>
      <w:r w:rsidRPr="00FD51C8">
        <w:t xml:space="preserve"> – платформы; </w:t>
      </w:r>
    </w:p>
    <w:p w:rsidR="00FD51C8" w:rsidRPr="00FD51C8" w:rsidRDefault="00FD51C8" w:rsidP="00FD51C8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142" w:hanging="142"/>
      </w:pPr>
      <w:r w:rsidRPr="00FD51C8">
        <w:t>цифровые образовательные ресурсы;</w:t>
      </w:r>
    </w:p>
    <w:p w:rsidR="00FD51C8" w:rsidRPr="00FD51C8" w:rsidRDefault="00FD51C8" w:rsidP="00FD51C8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142" w:hanging="142"/>
      </w:pPr>
      <w:r w:rsidRPr="00FD51C8">
        <w:t>видеоконференции (</w:t>
      </w:r>
      <w:proofErr w:type="spellStart"/>
      <w:r w:rsidRPr="00FD51C8">
        <w:t>Skype</w:t>
      </w:r>
      <w:proofErr w:type="spellEnd"/>
      <w:r w:rsidRPr="00FD51C8">
        <w:t xml:space="preserve">, </w:t>
      </w:r>
      <w:proofErr w:type="spellStart"/>
      <w:r w:rsidRPr="00FD51C8">
        <w:t>Zoom</w:t>
      </w:r>
      <w:proofErr w:type="spellEnd"/>
      <w:r w:rsidRPr="00FD51C8">
        <w:t xml:space="preserve">); </w:t>
      </w:r>
    </w:p>
    <w:p w:rsidR="00FD51C8" w:rsidRPr="00FD51C8" w:rsidRDefault="00FD51C8" w:rsidP="00FD51C8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142" w:hanging="142"/>
      </w:pPr>
      <w:r w:rsidRPr="00FD51C8">
        <w:t xml:space="preserve">социальные сети; </w:t>
      </w:r>
      <w:proofErr w:type="spellStart"/>
      <w:r w:rsidRPr="00FD51C8">
        <w:t>мессенджеры</w:t>
      </w:r>
      <w:proofErr w:type="spellEnd"/>
      <w:r w:rsidRPr="00FD51C8">
        <w:t>; электронная почта;</w:t>
      </w:r>
    </w:p>
    <w:p w:rsidR="00FD51C8" w:rsidRPr="00FD51C8" w:rsidRDefault="00FD51C8" w:rsidP="00FD51C8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142" w:hanging="142"/>
        <w:rPr>
          <w:i/>
        </w:rPr>
      </w:pPr>
      <w:proofErr w:type="spellStart"/>
      <w:r w:rsidRPr="00FD51C8">
        <w:t>видеолекция</w:t>
      </w:r>
      <w:proofErr w:type="spellEnd"/>
      <w:r w:rsidRPr="00FD51C8">
        <w:t xml:space="preserve">; </w:t>
      </w:r>
    </w:p>
    <w:p w:rsidR="00FD51C8" w:rsidRPr="00FD51C8" w:rsidRDefault="00FD51C8" w:rsidP="00FD51C8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142" w:hanging="142"/>
        <w:rPr>
          <w:i/>
        </w:rPr>
      </w:pPr>
      <w:proofErr w:type="spellStart"/>
      <w:r w:rsidRPr="00FD51C8">
        <w:t>о</w:t>
      </w:r>
      <w:proofErr w:type="gramStart"/>
      <w:r w:rsidRPr="00FD51C8">
        <w:t>nline</w:t>
      </w:r>
      <w:proofErr w:type="spellEnd"/>
      <w:proofErr w:type="gramEnd"/>
      <w:r w:rsidRPr="00FD51C8">
        <w:t>-консультация</w:t>
      </w:r>
      <w:r w:rsidRPr="00FD51C8">
        <w:rPr>
          <w:i/>
        </w:rPr>
        <w:t>;</w:t>
      </w:r>
    </w:p>
    <w:p w:rsidR="00FD51C8" w:rsidRPr="00FD51C8" w:rsidRDefault="00FD51C8" w:rsidP="00FD51C8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142" w:hanging="142"/>
      </w:pPr>
      <w:r w:rsidRPr="00FD51C8">
        <w:t xml:space="preserve">комбинированное использование </w:t>
      </w:r>
      <w:proofErr w:type="spellStart"/>
      <w:r w:rsidRPr="00FD51C8">
        <w:t>online</w:t>
      </w:r>
      <w:proofErr w:type="spellEnd"/>
      <w:r w:rsidRPr="00FD51C8">
        <w:t xml:space="preserve"> и </w:t>
      </w:r>
      <w:proofErr w:type="spellStart"/>
      <w:r w:rsidRPr="00FD51C8">
        <w:t>offline</w:t>
      </w:r>
      <w:proofErr w:type="spellEnd"/>
      <w:r w:rsidRPr="00FD51C8">
        <w:t xml:space="preserve"> режимов. </w:t>
      </w:r>
    </w:p>
    <w:p w:rsidR="00FD51C8" w:rsidRPr="00FD51C8" w:rsidRDefault="00FD51C8" w:rsidP="00FD51C8">
      <w:pPr>
        <w:spacing w:line="276" w:lineRule="auto"/>
        <w:ind w:firstLine="567"/>
        <w:rPr>
          <w:b/>
          <w:i/>
        </w:rPr>
      </w:pPr>
      <w:r w:rsidRPr="00FD51C8">
        <w:t>ДООП «Живое слово» реализуется</w:t>
      </w:r>
      <w:r w:rsidRPr="00FD51C8">
        <w:rPr>
          <w:b/>
          <w:i/>
        </w:rPr>
        <w:t xml:space="preserve"> </w:t>
      </w:r>
      <w:r w:rsidRPr="00FD51C8">
        <w:t xml:space="preserve">в группах </w:t>
      </w:r>
      <w:r w:rsidRPr="00FD51C8">
        <w:rPr>
          <w:lang w:val="ar-SA"/>
        </w:rPr>
        <w:t>постоянного состава на базе д/к «</w:t>
      </w:r>
      <w:r w:rsidRPr="00FD51C8">
        <w:t>Вдохновение</w:t>
      </w:r>
      <w:r w:rsidRPr="00FD51C8">
        <w:rPr>
          <w:lang w:val="ar-SA"/>
        </w:rPr>
        <w:t xml:space="preserve">» </w:t>
      </w:r>
      <w:r w:rsidRPr="00FD51C8">
        <w:t xml:space="preserve">и «Гайдаровец» </w:t>
      </w:r>
      <w:r w:rsidRPr="00FD51C8">
        <w:rPr>
          <w:lang w:val="ar-SA"/>
        </w:rPr>
        <w:t>МАУДО «ЦРТДЮ «Созвездие» г</w:t>
      </w:r>
      <w:proofErr w:type="gramStart"/>
      <w:r w:rsidRPr="00FD51C8">
        <w:rPr>
          <w:lang w:val="ar-SA"/>
        </w:rPr>
        <w:t>.О</w:t>
      </w:r>
      <w:proofErr w:type="gramEnd"/>
      <w:r w:rsidRPr="00FD51C8">
        <w:rPr>
          <w:lang w:val="ar-SA"/>
        </w:rPr>
        <w:t>рска».</w:t>
      </w:r>
    </w:p>
    <w:p w:rsidR="00FD51C8" w:rsidRPr="00FD51C8" w:rsidRDefault="00FD51C8" w:rsidP="00FD51C8">
      <w:pPr>
        <w:spacing w:line="276" w:lineRule="auto"/>
        <w:ind w:firstLine="567"/>
        <w:rPr>
          <w:b/>
        </w:rPr>
      </w:pPr>
      <w:r w:rsidRPr="00FD51C8">
        <w:rPr>
          <w:b/>
          <w:i/>
        </w:rPr>
        <w:t>Срок реализации программы</w:t>
      </w:r>
      <w:r w:rsidRPr="00FD51C8">
        <w:rPr>
          <w:b/>
        </w:rPr>
        <w:t xml:space="preserve">: </w:t>
      </w:r>
      <w:r w:rsidRPr="00FD51C8">
        <w:rPr>
          <w:b/>
          <w:i/>
        </w:rPr>
        <w:t>2 года.</w:t>
      </w:r>
    </w:p>
    <w:p w:rsidR="00FD51C8" w:rsidRPr="00FD51C8" w:rsidRDefault="00FD51C8" w:rsidP="00FD51C8">
      <w:pPr>
        <w:spacing w:line="276" w:lineRule="auto"/>
        <w:ind w:firstLine="567"/>
        <w:rPr>
          <w:b/>
        </w:rPr>
      </w:pPr>
      <w:r w:rsidRPr="00FD51C8">
        <w:rPr>
          <w:b/>
          <w:i/>
        </w:rPr>
        <w:t>Объем реализации программы</w:t>
      </w:r>
      <w:r w:rsidRPr="00FD51C8">
        <w:rPr>
          <w:b/>
        </w:rPr>
        <w:t>:</w:t>
      </w:r>
    </w:p>
    <w:p w:rsidR="00FD51C8" w:rsidRPr="00FD51C8" w:rsidRDefault="00FD51C8" w:rsidP="00FD51C8">
      <w:pPr>
        <w:spacing w:line="276" w:lineRule="auto"/>
      </w:pPr>
      <w:r w:rsidRPr="00FD51C8">
        <w:rPr>
          <w:i/>
        </w:rPr>
        <w:t xml:space="preserve">Для обучающихся 7 – 9 лет:  </w:t>
      </w:r>
      <w:r w:rsidRPr="00FD51C8">
        <w:t xml:space="preserve"> 1 и 2 годы обучения  – по 74 часа.  </w:t>
      </w:r>
      <w:r w:rsidRPr="00FD51C8">
        <w:rPr>
          <w:b/>
          <w:i/>
        </w:rPr>
        <w:t>Всего    –  148 часов.</w:t>
      </w:r>
    </w:p>
    <w:p w:rsidR="00FD51C8" w:rsidRPr="00FD51C8" w:rsidRDefault="00FD51C8" w:rsidP="00FD51C8">
      <w:pPr>
        <w:spacing w:line="276" w:lineRule="auto"/>
      </w:pPr>
      <w:r w:rsidRPr="00FD51C8">
        <w:rPr>
          <w:i/>
        </w:rPr>
        <w:t>Для обучающихся 9 – 15 лет:</w:t>
      </w:r>
      <w:r w:rsidRPr="00FD51C8">
        <w:t xml:space="preserve"> 1 и 2 годы обучения  – по 148 часов. </w:t>
      </w:r>
      <w:r w:rsidRPr="00FD51C8">
        <w:rPr>
          <w:b/>
          <w:i/>
        </w:rPr>
        <w:t>Всего –  296 часов</w:t>
      </w:r>
      <w:r w:rsidRPr="00FD51C8">
        <w:t>.</w:t>
      </w:r>
    </w:p>
    <w:p w:rsidR="00FD51C8" w:rsidRPr="00FD51C8" w:rsidRDefault="00FD51C8" w:rsidP="00FD51C8">
      <w:pPr>
        <w:spacing w:line="276" w:lineRule="auto"/>
        <w:ind w:firstLine="567"/>
        <w:rPr>
          <w:b/>
          <w:i/>
        </w:rPr>
      </w:pPr>
      <w:r w:rsidRPr="00FD51C8">
        <w:rPr>
          <w:b/>
          <w:i/>
        </w:rPr>
        <w:t>Режим занятий</w:t>
      </w:r>
    </w:p>
    <w:p w:rsidR="00FD51C8" w:rsidRPr="00FD51C8" w:rsidRDefault="00FD51C8" w:rsidP="00FD51C8">
      <w:pPr>
        <w:spacing w:line="276" w:lineRule="auto"/>
        <w:rPr>
          <w:i/>
        </w:rPr>
      </w:pPr>
      <w:r w:rsidRPr="00FD51C8">
        <w:rPr>
          <w:i/>
        </w:rPr>
        <w:t>Для обучающихся 7 – 9 лет</w:t>
      </w:r>
      <w:r w:rsidRPr="00FD51C8">
        <w:rPr>
          <w:b/>
        </w:rPr>
        <w:t xml:space="preserve">:    </w:t>
      </w:r>
      <w:r w:rsidRPr="00FD51C8">
        <w:rPr>
          <w:i/>
        </w:rPr>
        <w:t xml:space="preserve">по 2 часа 1 раз в неделю или по 1 часу 2 раза в неделю. </w:t>
      </w:r>
    </w:p>
    <w:p w:rsidR="00FD51C8" w:rsidRPr="00FD51C8" w:rsidRDefault="00FD51C8" w:rsidP="00FD51C8">
      <w:pPr>
        <w:spacing w:line="276" w:lineRule="auto"/>
        <w:rPr>
          <w:b/>
        </w:rPr>
      </w:pPr>
      <w:r w:rsidRPr="00FD51C8">
        <w:rPr>
          <w:i/>
        </w:rPr>
        <w:t>Для обучающихся</w:t>
      </w:r>
      <w:r w:rsidRPr="00FD51C8">
        <w:t xml:space="preserve"> </w:t>
      </w:r>
      <w:r w:rsidRPr="00FD51C8">
        <w:rPr>
          <w:i/>
        </w:rPr>
        <w:t>9  – 15 лет:</w:t>
      </w:r>
      <w:r w:rsidRPr="00FD51C8">
        <w:rPr>
          <w:b/>
        </w:rPr>
        <w:t xml:space="preserve"> </w:t>
      </w:r>
      <w:r w:rsidRPr="00FD51C8">
        <w:rPr>
          <w:i/>
        </w:rPr>
        <w:t>по 2 часа 2 раза  в неделю</w:t>
      </w:r>
      <w:r w:rsidRPr="00FD51C8">
        <w:t>.</w:t>
      </w:r>
    </w:p>
    <w:p w:rsidR="00FD51C8" w:rsidRPr="00FD51C8" w:rsidRDefault="00FD51C8" w:rsidP="00FD51C8">
      <w:pPr>
        <w:spacing w:line="276" w:lineRule="auto"/>
        <w:ind w:firstLine="567"/>
      </w:pPr>
      <w:r w:rsidRPr="00FD51C8">
        <w:rPr>
          <w:b/>
          <w:i/>
        </w:rPr>
        <w:lastRenderedPageBreak/>
        <w:t>При дистанционном формате используется смешанная форма обучения</w:t>
      </w:r>
      <w:r w:rsidRPr="00FD51C8">
        <w:t xml:space="preserve">: </w:t>
      </w:r>
    </w:p>
    <w:p w:rsidR="00FD51C8" w:rsidRPr="00FD51C8" w:rsidRDefault="00FD51C8" w:rsidP="00FD51C8">
      <w:pPr>
        <w:spacing w:line="276" w:lineRule="auto"/>
        <w:jc w:val="both"/>
      </w:pPr>
      <w:r w:rsidRPr="00FD51C8">
        <w:t xml:space="preserve">20 минут - для учащихся 1-2 классов; </w:t>
      </w:r>
    </w:p>
    <w:p w:rsidR="00FD51C8" w:rsidRPr="00FD51C8" w:rsidRDefault="00FD51C8" w:rsidP="00FD51C8">
      <w:pPr>
        <w:spacing w:line="276" w:lineRule="auto"/>
        <w:jc w:val="both"/>
      </w:pPr>
      <w:r w:rsidRPr="00FD51C8">
        <w:t xml:space="preserve">25 минут - для учащихся 3-4 классов; </w:t>
      </w:r>
    </w:p>
    <w:p w:rsidR="00FD51C8" w:rsidRPr="00FD51C8" w:rsidRDefault="00FD51C8" w:rsidP="00FD51C8">
      <w:pPr>
        <w:spacing w:line="276" w:lineRule="auto"/>
        <w:jc w:val="both"/>
      </w:pPr>
      <w:r w:rsidRPr="00FD51C8">
        <w:t xml:space="preserve">30 минут - для учащихся среднего и старшего школьного возраста. </w:t>
      </w:r>
    </w:p>
    <w:p w:rsidR="00FD51C8" w:rsidRPr="00FD51C8" w:rsidRDefault="00FD51C8" w:rsidP="00FD51C8">
      <w:pPr>
        <w:spacing w:line="276" w:lineRule="auto"/>
        <w:ind w:firstLine="567"/>
        <w:jc w:val="both"/>
      </w:pPr>
      <w:r w:rsidRPr="00FD51C8">
        <w:t>Во время онлайн-занятия проводится динамическая пауза, гимнастика для глаз.</w:t>
      </w:r>
    </w:p>
    <w:p w:rsidR="00FD51C8" w:rsidRPr="00FD51C8" w:rsidRDefault="00FD51C8" w:rsidP="00FD51C8">
      <w:pPr>
        <w:spacing w:line="276" w:lineRule="auto"/>
        <w:ind w:firstLine="567"/>
        <w:jc w:val="both"/>
      </w:pPr>
    </w:p>
    <w:p w:rsidR="00BD2D6B" w:rsidRPr="00FD51C8" w:rsidRDefault="00BD2D6B" w:rsidP="00FD51C8">
      <w:pPr>
        <w:spacing w:line="276" w:lineRule="auto"/>
        <w:ind w:firstLine="567"/>
        <w:jc w:val="both"/>
      </w:pPr>
      <w:r w:rsidRPr="00FD51C8">
        <w:rPr>
          <w:b/>
          <w:i/>
        </w:rPr>
        <w:t>Ц</w:t>
      </w:r>
      <w:r w:rsidR="003A178F" w:rsidRPr="00FD51C8">
        <w:rPr>
          <w:b/>
          <w:i/>
        </w:rPr>
        <w:t>ель программы</w:t>
      </w:r>
      <w:r w:rsidR="00EA19E3" w:rsidRPr="00FD51C8">
        <w:rPr>
          <w:i/>
        </w:rPr>
        <w:t>:</w:t>
      </w:r>
      <w:r w:rsidR="00EA19E3" w:rsidRPr="00FD51C8">
        <w:t xml:space="preserve"> </w:t>
      </w:r>
      <w:r w:rsidRPr="00FD51C8">
        <w:t>ра</w:t>
      </w:r>
      <w:r w:rsidR="00B11AEF" w:rsidRPr="00FD51C8">
        <w:t>звити</w:t>
      </w:r>
      <w:r w:rsidR="00EA19E3" w:rsidRPr="00FD51C8">
        <w:t>е</w:t>
      </w:r>
      <w:r w:rsidR="00B11AEF" w:rsidRPr="00FD51C8">
        <w:t xml:space="preserve"> речевой деятельности, </w:t>
      </w:r>
      <w:r w:rsidRPr="00FD51C8">
        <w:t xml:space="preserve">формирование устойчивого навыка чтения,  повышение продуктивной учебной мотивации </w:t>
      </w:r>
      <w:proofErr w:type="gramStart"/>
      <w:r w:rsidRPr="00FD51C8">
        <w:t>обучающихся</w:t>
      </w:r>
      <w:proofErr w:type="gramEnd"/>
      <w:r w:rsidRPr="00FD51C8">
        <w:t>.</w:t>
      </w:r>
    </w:p>
    <w:p w:rsidR="00BD2D6B" w:rsidRPr="00FD51C8" w:rsidRDefault="00BD2D6B" w:rsidP="00FD51C8">
      <w:pPr>
        <w:spacing w:line="276" w:lineRule="auto"/>
        <w:ind w:firstLine="567"/>
        <w:jc w:val="both"/>
        <w:rPr>
          <w:b/>
          <w:i/>
        </w:rPr>
      </w:pPr>
      <w:r w:rsidRPr="00FD51C8">
        <w:rPr>
          <w:b/>
          <w:i/>
        </w:rPr>
        <w:t>З</w:t>
      </w:r>
      <w:r w:rsidR="003A178F" w:rsidRPr="00FD51C8">
        <w:rPr>
          <w:b/>
          <w:i/>
        </w:rPr>
        <w:t>адачи</w:t>
      </w:r>
      <w:r w:rsidRPr="00FD51C8">
        <w:rPr>
          <w:b/>
          <w:i/>
        </w:rPr>
        <w:t>:</w:t>
      </w:r>
    </w:p>
    <w:p w:rsidR="00BD2D6B" w:rsidRPr="00FD51C8" w:rsidRDefault="00BD2D6B" w:rsidP="00FD51C8">
      <w:pPr>
        <w:spacing w:line="276" w:lineRule="auto"/>
        <w:jc w:val="both"/>
        <w:rPr>
          <w:i/>
        </w:rPr>
      </w:pPr>
      <w:r w:rsidRPr="00FD51C8">
        <w:rPr>
          <w:i/>
        </w:rPr>
        <w:t>Развивающие:</w:t>
      </w:r>
    </w:p>
    <w:p w:rsidR="00BD2D6B" w:rsidRPr="00FD51C8" w:rsidRDefault="00BD2D6B" w:rsidP="00FD51C8">
      <w:pPr>
        <w:pStyle w:val="a3"/>
        <w:numPr>
          <w:ilvl w:val="0"/>
          <w:numId w:val="30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развивать  навыки связной устной речи, обогащать и уточнять словарный запас;</w:t>
      </w:r>
    </w:p>
    <w:p w:rsidR="00BD2D6B" w:rsidRPr="00FD51C8" w:rsidRDefault="00BD2D6B" w:rsidP="00FD51C8">
      <w:pPr>
        <w:pStyle w:val="a3"/>
        <w:numPr>
          <w:ilvl w:val="0"/>
          <w:numId w:val="30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формировать правильное звукопроизношение;</w:t>
      </w:r>
    </w:p>
    <w:p w:rsidR="00BD2D6B" w:rsidRPr="00FD51C8" w:rsidRDefault="00BD2D6B" w:rsidP="00FD51C8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 xml:space="preserve">формировать навык </w:t>
      </w:r>
      <w:proofErr w:type="spellStart"/>
      <w:r w:rsidRPr="00FD51C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FD51C8">
        <w:rPr>
          <w:rFonts w:ascii="Times New Roman" w:hAnsi="Times New Roman"/>
          <w:sz w:val="24"/>
          <w:szCs w:val="24"/>
        </w:rPr>
        <w:t xml:space="preserve"> как способности к волевому усилию и преодолению препятствий;</w:t>
      </w:r>
    </w:p>
    <w:p w:rsidR="00BD2D6B" w:rsidRPr="00FD51C8" w:rsidRDefault="00BD2D6B" w:rsidP="00FD51C8">
      <w:pPr>
        <w:pStyle w:val="a3"/>
        <w:numPr>
          <w:ilvl w:val="0"/>
          <w:numId w:val="30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формировать приемы адекватной оценочной деятельности, направленной на анализ своих успехов и неудач;</w:t>
      </w:r>
    </w:p>
    <w:p w:rsidR="00BD2D6B" w:rsidRPr="00FD51C8" w:rsidRDefault="00BD2D6B" w:rsidP="00FD51C8">
      <w:pPr>
        <w:pStyle w:val="a3"/>
        <w:numPr>
          <w:ilvl w:val="0"/>
          <w:numId w:val="30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формировать умение работать по словесной инструкции, алгоритму;</w:t>
      </w:r>
    </w:p>
    <w:p w:rsidR="00BD2D6B" w:rsidRPr="00FD51C8" w:rsidRDefault="00BD2D6B" w:rsidP="00FD51C8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способствовать развитию психических процессов: мышления, памяти, внимания, смекалки и сообразительности;</w:t>
      </w:r>
    </w:p>
    <w:p w:rsidR="00BD2D6B" w:rsidRPr="00FD51C8" w:rsidRDefault="00BD2D6B" w:rsidP="00FD51C8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развивать коммуникативные способности ребёнка на основе общения со сверстниками и педагогом.</w:t>
      </w:r>
    </w:p>
    <w:p w:rsidR="00BD2D6B" w:rsidRPr="00FD51C8" w:rsidRDefault="00BD2D6B" w:rsidP="00FD51C8">
      <w:pPr>
        <w:pStyle w:val="a3"/>
        <w:tabs>
          <w:tab w:val="left" w:pos="426"/>
        </w:tabs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 w:rsidRPr="00FD51C8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BD2D6B" w:rsidRPr="00FD51C8" w:rsidRDefault="00BD2D6B" w:rsidP="00FD51C8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 xml:space="preserve">развивать чувство </w:t>
      </w:r>
      <w:proofErr w:type="gramStart"/>
      <w:r w:rsidRPr="00FD51C8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FD51C8">
        <w:rPr>
          <w:rFonts w:ascii="Times New Roman" w:hAnsi="Times New Roman"/>
          <w:sz w:val="24"/>
          <w:szCs w:val="24"/>
        </w:rPr>
        <w:t xml:space="preserve">, умение чувствовать красоту и выразительность речи; </w:t>
      </w:r>
    </w:p>
    <w:p w:rsidR="00BD2D6B" w:rsidRPr="00FD51C8" w:rsidRDefault="00BD2D6B" w:rsidP="00FD51C8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воспитывать творческого, эстетически образованного читателя;</w:t>
      </w:r>
    </w:p>
    <w:p w:rsidR="00BD2D6B" w:rsidRPr="00FD51C8" w:rsidRDefault="00BD2D6B" w:rsidP="00FD51C8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формировать эмоционально-положительное отношение к процессу чтения;</w:t>
      </w:r>
    </w:p>
    <w:p w:rsidR="00BD2D6B" w:rsidRPr="00FD51C8" w:rsidRDefault="00BD2D6B" w:rsidP="00FD51C8">
      <w:pPr>
        <w:pStyle w:val="a3"/>
        <w:numPr>
          <w:ilvl w:val="0"/>
          <w:numId w:val="30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учить осознавать значимость хорошего навыка чтения;</w:t>
      </w:r>
    </w:p>
    <w:p w:rsidR="00BD2D6B" w:rsidRPr="00FD51C8" w:rsidRDefault="00BD2D6B" w:rsidP="00FD51C8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 xml:space="preserve">формировать у </w:t>
      </w:r>
      <w:proofErr w:type="gramStart"/>
      <w:r w:rsidRPr="00FD51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51C8">
        <w:rPr>
          <w:rFonts w:ascii="Times New Roman" w:hAnsi="Times New Roman"/>
          <w:sz w:val="24"/>
          <w:szCs w:val="24"/>
        </w:rPr>
        <w:t xml:space="preserve"> навыки здорового образа жизни.</w:t>
      </w:r>
    </w:p>
    <w:p w:rsidR="00BD2D6B" w:rsidRPr="00FD51C8" w:rsidRDefault="00BD2D6B" w:rsidP="00FD51C8">
      <w:pPr>
        <w:pStyle w:val="a3"/>
        <w:tabs>
          <w:tab w:val="left" w:pos="426"/>
        </w:tabs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 w:rsidRPr="00FD51C8">
        <w:rPr>
          <w:rFonts w:ascii="Times New Roman" w:hAnsi="Times New Roman"/>
          <w:i/>
          <w:sz w:val="24"/>
          <w:szCs w:val="24"/>
        </w:rPr>
        <w:t xml:space="preserve">Обучающие: </w:t>
      </w:r>
    </w:p>
    <w:p w:rsidR="00BD2D6B" w:rsidRPr="00FD51C8" w:rsidRDefault="00BD2D6B" w:rsidP="00FD51C8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 xml:space="preserve">обучить навыкам культуры речи и речевого общения; </w:t>
      </w:r>
    </w:p>
    <w:p w:rsidR="00BD2D6B" w:rsidRPr="00FD51C8" w:rsidRDefault="00BD2D6B" w:rsidP="00FD51C8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повысить уровень словесно – логического мышления и смысловой догадки;</w:t>
      </w:r>
    </w:p>
    <w:p w:rsidR="00BD2D6B" w:rsidRPr="00FD51C8" w:rsidRDefault="00BD2D6B" w:rsidP="00FD51C8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увеличить активный словарный запас</w:t>
      </w:r>
      <w:r w:rsidR="00FD51C8" w:rsidRPr="00FD51C8">
        <w:rPr>
          <w:rFonts w:ascii="Times New Roman" w:hAnsi="Times New Roman"/>
          <w:sz w:val="24"/>
          <w:szCs w:val="24"/>
        </w:rPr>
        <w:t>;</w:t>
      </w:r>
    </w:p>
    <w:p w:rsidR="00FD51C8" w:rsidRPr="00FD51C8" w:rsidRDefault="00FD51C8" w:rsidP="00FD51C8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 xml:space="preserve">формировать элементы </w:t>
      </w:r>
      <w:r w:rsidRPr="00FD51C8">
        <w:rPr>
          <w:rFonts w:ascii="Times New Roman" w:hAnsi="Times New Roman"/>
          <w:sz w:val="24"/>
          <w:szCs w:val="24"/>
          <w:lang w:val="en-US"/>
        </w:rPr>
        <w:t>IT</w:t>
      </w:r>
      <w:r w:rsidRPr="00FD51C8">
        <w:rPr>
          <w:rFonts w:ascii="Times New Roman" w:hAnsi="Times New Roman"/>
          <w:sz w:val="24"/>
          <w:szCs w:val="24"/>
        </w:rPr>
        <w:t>-компетенций.</w:t>
      </w:r>
    </w:p>
    <w:p w:rsidR="00FD51C8" w:rsidRPr="00FD51C8" w:rsidRDefault="00FD51C8" w:rsidP="00FD51C8">
      <w:pPr>
        <w:spacing w:line="276" w:lineRule="auto"/>
        <w:jc w:val="center"/>
        <w:rPr>
          <w:b/>
          <w:i/>
        </w:rPr>
      </w:pPr>
    </w:p>
    <w:p w:rsidR="00BD2D6B" w:rsidRPr="00FD51C8" w:rsidRDefault="00BD2D6B" w:rsidP="00FD51C8">
      <w:pPr>
        <w:spacing w:line="276" w:lineRule="auto"/>
        <w:jc w:val="center"/>
        <w:rPr>
          <w:b/>
          <w:i/>
        </w:rPr>
      </w:pPr>
      <w:r w:rsidRPr="00FD51C8">
        <w:rPr>
          <w:b/>
          <w:i/>
        </w:rPr>
        <w:t>П</w:t>
      </w:r>
      <w:r w:rsidR="005F071F" w:rsidRPr="00FD51C8">
        <w:rPr>
          <w:b/>
          <w:i/>
        </w:rPr>
        <w:t>ланируемые результаты</w:t>
      </w:r>
    </w:p>
    <w:p w:rsidR="00B64B29" w:rsidRPr="00FD51C8" w:rsidRDefault="00B64B29" w:rsidP="00FD51C8">
      <w:pPr>
        <w:tabs>
          <w:tab w:val="left" w:pos="142"/>
        </w:tabs>
        <w:spacing w:line="276" w:lineRule="auto"/>
        <w:jc w:val="both"/>
        <w:rPr>
          <w:i/>
        </w:rPr>
      </w:pPr>
      <w:proofErr w:type="spellStart"/>
      <w:r w:rsidRPr="00FD51C8">
        <w:rPr>
          <w:i/>
        </w:rPr>
        <w:t>Метапредметные</w:t>
      </w:r>
      <w:proofErr w:type="spellEnd"/>
      <w:r w:rsidRPr="00FD51C8">
        <w:rPr>
          <w:i/>
        </w:rPr>
        <w:t xml:space="preserve"> результаты:</w:t>
      </w:r>
    </w:p>
    <w:p w:rsidR="00B64B29" w:rsidRPr="00FD51C8" w:rsidRDefault="00B64B29" w:rsidP="00FD51C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наличие навыков связной устной речи, расширенный словарный запас;</w:t>
      </w:r>
    </w:p>
    <w:p w:rsidR="00B64B29" w:rsidRPr="00FD51C8" w:rsidRDefault="00B64B29" w:rsidP="00FD51C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 xml:space="preserve">появление навыка </w:t>
      </w:r>
      <w:proofErr w:type="spellStart"/>
      <w:r w:rsidRPr="00FD51C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FD51C8">
        <w:rPr>
          <w:rFonts w:ascii="Times New Roman" w:hAnsi="Times New Roman"/>
          <w:sz w:val="24"/>
          <w:szCs w:val="24"/>
        </w:rPr>
        <w:t xml:space="preserve"> как способности к волевому усилию и преодолению препятствий;</w:t>
      </w:r>
    </w:p>
    <w:p w:rsidR="00B64B29" w:rsidRPr="00FD51C8" w:rsidRDefault="00B64B29" w:rsidP="00FD51C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умение  адекватно оценивать свою  деятельность, направленную на анализ своих успехов и неудач;</w:t>
      </w:r>
    </w:p>
    <w:p w:rsidR="00B64B29" w:rsidRPr="00FD51C8" w:rsidRDefault="00B64B29" w:rsidP="00FD51C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1C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D51C8">
        <w:rPr>
          <w:rFonts w:ascii="Times New Roman" w:hAnsi="Times New Roman"/>
          <w:sz w:val="24"/>
          <w:szCs w:val="24"/>
        </w:rPr>
        <w:t xml:space="preserve"> умения работать по словесной инструкции, алгоритму;</w:t>
      </w:r>
    </w:p>
    <w:p w:rsidR="00B64B29" w:rsidRPr="00FD51C8" w:rsidRDefault="00B64B29" w:rsidP="00FD51C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 xml:space="preserve"> развитие психических процессов: мышления, памяти, внимания, смекалки и сообразительности;</w:t>
      </w:r>
    </w:p>
    <w:p w:rsidR="00B64B29" w:rsidRPr="00FD51C8" w:rsidRDefault="00B64B29" w:rsidP="00FD51C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развитие коммуникативных способностей  ребёнка на основе общения со сверстниками и педагогом.</w:t>
      </w:r>
    </w:p>
    <w:p w:rsidR="00BD2D6B" w:rsidRPr="00FD51C8" w:rsidRDefault="00BD2D6B" w:rsidP="00FD51C8">
      <w:pPr>
        <w:spacing w:line="276" w:lineRule="auto"/>
        <w:jc w:val="both"/>
        <w:rPr>
          <w:i/>
        </w:rPr>
      </w:pPr>
      <w:r w:rsidRPr="00FD51C8">
        <w:rPr>
          <w:i/>
        </w:rPr>
        <w:t>Личностные результаты:</w:t>
      </w:r>
    </w:p>
    <w:p w:rsidR="00BD2D6B" w:rsidRPr="00FD51C8" w:rsidRDefault="00BD2D6B" w:rsidP="00FD51C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умение чувствовать красоту и выразительность речи, стремиться к совершенствованию собственной речи;</w:t>
      </w:r>
    </w:p>
    <w:p w:rsidR="00BD2D6B" w:rsidRPr="00FD51C8" w:rsidRDefault="00BD2D6B" w:rsidP="00FD51C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появление интереса к чтению, потребность в чтении;</w:t>
      </w:r>
    </w:p>
    <w:p w:rsidR="00BD2D6B" w:rsidRPr="00FD51C8" w:rsidRDefault="00BD2D6B" w:rsidP="00FD51C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lastRenderedPageBreak/>
        <w:t>проявление познавательных мотивов;</w:t>
      </w:r>
    </w:p>
    <w:p w:rsidR="00BD2D6B" w:rsidRPr="00FD51C8" w:rsidRDefault="00BD2D6B" w:rsidP="00FD51C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развитие чувства прекрасного и эстетического чувства на основе знакомства с художественной литературой;</w:t>
      </w:r>
    </w:p>
    <w:p w:rsidR="00BD2D6B" w:rsidRPr="00FD51C8" w:rsidRDefault="00BD2D6B" w:rsidP="00FD51C8">
      <w:pPr>
        <w:tabs>
          <w:tab w:val="left" w:pos="142"/>
        </w:tabs>
        <w:spacing w:line="276" w:lineRule="auto"/>
        <w:jc w:val="both"/>
        <w:rPr>
          <w:i/>
        </w:rPr>
      </w:pPr>
      <w:r w:rsidRPr="00FD51C8">
        <w:rPr>
          <w:i/>
        </w:rPr>
        <w:t>Предметные результаты:</w:t>
      </w:r>
    </w:p>
    <w:p w:rsidR="00BD2D6B" w:rsidRPr="00FD51C8" w:rsidRDefault="00BD2D6B" w:rsidP="00FD51C8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владение навыками культуры речи и речевого общения;</w:t>
      </w:r>
    </w:p>
    <w:p w:rsidR="00BD2D6B" w:rsidRPr="00FD51C8" w:rsidRDefault="00BD2D6B" w:rsidP="00FD51C8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повышение уровня словесно – логического мышления и смысловой догадки;</w:t>
      </w:r>
    </w:p>
    <w:p w:rsidR="00BD2D6B" w:rsidRPr="00FD51C8" w:rsidRDefault="00BD2D6B" w:rsidP="00FD51C8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>обогащение словарного запаса</w:t>
      </w:r>
    </w:p>
    <w:p w:rsidR="00FD51C8" w:rsidRPr="00FD51C8" w:rsidRDefault="00FD51C8" w:rsidP="00FD51C8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1C8">
        <w:rPr>
          <w:rFonts w:ascii="Times New Roman" w:hAnsi="Times New Roman"/>
          <w:sz w:val="24"/>
          <w:szCs w:val="24"/>
        </w:rPr>
        <w:t xml:space="preserve">сформированные элементы </w:t>
      </w:r>
      <w:r w:rsidRPr="00FD51C8">
        <w:rPr>
          <w:rFonts w:ascii="Times New Roman" w:hAnsi="Times New Roman"/>
          <w:sz w:val="24"/>
          <w:szCs w:val="24"/>
          <w:lang w:val="en-US"/>
        </w:rPr>
        <w:t>IT</w:t>
      </w:r>
      <w:r w:rsidRPr="00FD51C8">
        <w:rPr>
          <w:rFonts w:ascii="Times New Roman" w:hAnsi="Times New Roman"/>
          <w:sz w:val="24"/>
          <w:szCs w:val="24"/>
        </w:rPr>
        <w:t>-компетенций.</w:t>
      </w:r>
    </w:p>
    <w:p w:rsidR="00BD2D6B" w:rsidRPr="00FD51C8" w:rsidRDefault="005F071F" w:rsidP="00FD51C8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D51C8">
        <w:rPr>
          <w:rFonts w:ascii="Times New Roman" w:hAnsi="Times New Roman"/>
          <w:b/>
          <w:i/>
          <w:sz w:val="24"/>
          <w:szCs w:val="24"/>
        </w:rPr>
        <w:t>Формы контроля</w:t>
      </w:r>
      <w:r w:rsidRPr="00FD51C8">
        <w:rPr>
          <w:rFonts w:ascii="Times New Roman" w:hAnsi="Times New Roman"/>
          <w:sz w:val="24"/>
          <w:szCs w:val="24"/>
        </w:rPr>
        <w:t xml:space="preserve">  освоения программы: беседа, тестирование, педагогическое наблюдение, итоговая диагностика</w:t>
      </w:r>
      <w:r w:rsidR="00FD51C8" w:rsidRPr="00FD51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51C8" w:rsidRPr="00FD51C8">
        <w:rPr>
          <w:rFonts w:ascii="Times New Roman" w:hAnsi="Times New Roman"/>
          <w:sz w:val="24"/>
          <w:szCs w:val="24"/>
        </w:rPr>
        <w:t>аудиоотчёт</w:t>
      </w:r>
      <w:proofErr w:type="spellEnd"/>
      <w:r w:rsidR="00FD51C8" w:rsidRPr="00FD51C8">
        <w:rPr>
          <w:rFonts w:ascii="Times New Roman" w:hAnsi="Times New Roman"/>
          <w:sz w:val="24"/>
          <w:szCs w:val="24"/>
        </w:rPr>
        <w:t>, видеоотчёт.</w:t>
      </w:r>
    </w:p>
    <w:p w:rsidR="002762CF" w:rsidRPr="00EA19E3" w:rsidRDefault="002762CF" w:rsidP="005A127C"/>
    <w:sectPr w:rsidR="002762CF" w:rsidRPr="00EA19E3" w:rsidSect="00EA19E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13" w:rsidRDefault="00050C13" w:rsidP="00664EC2">
      <w:r>
        <w:separator/>
      </w:r>
    </w:p>
  </w:endnote>
  <w:endnote w:type="continuationSeparator" w:id="0">
    <w:p w:rsidR="00050C13" w:rsidRDefault="00050C13" w:rsidP="0066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5944"/>
      <w:docPartObj>
        <w:docPartGallery w:val="Page Numbers (Bottom of Page)"/>
        <w:docPartUnique/>
      </w:docPartObj>
    </w:sdtPr>
    <w:sdtEndPr/>
    <w:sdtContent>
      <w:p w:rsidR="003A178F" w:rsidRDefault="003A178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C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178F" w:rsidRDefault="003A17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13" w:rsidRDefault="00050C13" w:rsidP="00664EC2">
      <w:r>
        <w:separator/>
      </w:r>
    </w:p>
  </w:footnote>
  <w:footnote w:type="continuationSeparator" w:id="0">
    <w:p w:rsidR="00050C13" w:rsidRDefault="00050C13" w:rsidP="0066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123D70"/>
    <w:multiLevelType w:val="multilevel"/>
    <w:tmpl w:val="3F34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53407"/>
    <w:multiLevelType w:val="hybridMultilevel"/>
    <w:tmpl w:val="48FC49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53178"/>
    <w:multiLevelType w:val="hybridMultilevel"/>
    <w:tmpl w:val="14B8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F0EEC"/>
    <w:multiLevelType w:val="hybridMultilevel"/>
    <w:tmpl w:val="35B033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C18FC"/>
    <w:multiLevelType w:val="hybridMultilevel"/>
    <w:tmpl w:val="76F29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E919F2"/>
    <w:multiLevelType w:val="hybridMultilevel"/>
    <w:tmpl w:val="379E226C"/>
    <w:lvl w:ilvl="0" w:tplc="0636A8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047BA"/>
    <w:multiLevelType w:val="hybridMultilevel"/>
    <w:tmpl w:val="D29EA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62267"/>
    <w:multiLevelType w:val="hybridMultilevel"/>
    <w:tmpl w:val="06E02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C01409"/>
    <w:multiLevelType w:val="hybridMultilevel"/>
    <w:tmpl w:val="4C2EF0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66770"/>
    <w:multiLevelType w:val="hybridMultilevel"/>
    <w:tmpl w:val="6F1E3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46115"/>
    <w:multiLevelType w:val="hybridMultilevel"/>
    <w:tmpl w:val="9ABCB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4B7161"/>
    <w:multiLevelType w:val="hybridMultilevel"/>
    <w:tmpl w:val="F4A2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C27B4"/>
    <w:multiLevelType w:val="hybridMultilevel"/>
    <w:tmpl w:val="D50C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A4F69"/>
    <w:multiLevelType w:val="hybridMultilevel"/>
    <w:tmpl w:val="4A56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05C2F"/>
    <w:multiLevelType w:val="hybridMultilevel"/>
    <w:tmpl w:val="A5D4639C"/>
    <w:lvl w:ilvl="0" w:tplc="D0BC794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C1E8A"/>
    <w:multiLevelType w:val="hybridMultilevel"/>
    <w:tmpl w:val="B41C2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DC7A12"/>
    <w:multiLevelType w:val="hybridMultilevel"/>
    <w:tmpl w:val="A936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5F7B59"/>
    <w:multiLevelType w:val="hybridMultilevel"/>
    <w:tmpl w:val="D698028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922D8"/>
    <w:multiLevelType w:val="hybridMultilevel"/>
    <w:tmpl w:val="F5E012C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3C75FF"/>
    <w:multiLevelType w:val="hybridMultilevel"/>
    <w:tmpl w:val="189C7A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AC0867"/>
    <w:multiLevelType w:val="hybridMultilevel"/>
    <w:tmpl w:val="08FC062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7065A"/>
    <w:multiLevelType w:val="hybridMultilevel"/>
    <w:tmpl w:val="9C0A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A4606A"/>
    <w:multiLevelType w:val="hybridMultilevel"/>
    <w:tmpl w:val="7BC818E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75BE451A"/>
    <w:multiLevelType w:val="hybridMultilevel"/>
    <w:tmpl w:val="921C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5"/>
  </w:num>
  <w:num w:numId="5">
    <w:abstractNumId w:val="16"/>
  </w:num>
  <w:num w:numId="6">
    <w:abstractNumId w:val="7"/>
  </w:num>
  <w:num w:numId="7">
    <w:abstractNumId w:val="23"/>
  </w:num>
  <w:num w:numId="8">
    <w:abstractNumId w:val="5"/>
  </w:num>
  <w:num w:numId="9">
    <w:abstractNumId w:val="20"/>
  </w:num>
  <w:num w:numId="10">
    <w:abstractNumId w:val="14"/>
  </w:num>
  <w:num w:numId="11">
    <w:abstractNumId w:val="24"/>
  </w:num>
  <w:num w:numId="12">
    <w:abstractNumId w:val="18"/>
  </w:num>
  <w:num w:numId="13">
    <w:abstractNumId w:val="6"/>
  </w:num>
  <w:num w:numId="14">
    <w:abstractNumId w:val="4"/>
  </w:num>
  <w:num w:numId="15">
    <w:abstractNumId w:val="1"/>
  </w:num>
  <w:num w:numId="16">
    <w:abstractNumId w:val="9"/>
  </w:num>
  <w:num w:numId="17">
    <w:abstractNumId w:val="0"/>
  </w:num>
  <w:num w:numId="18">
    <w:abstractNumId w:val="22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D6B"/>
    <w:rsid w:val="000042EB"/>
    <w:rsid w:val="0001269A"/>
    <w:rsid w:val="000150DE"/>
    <w:rsid w:val="00015276"/>
    <w:rsid w:val="00022F59"/>
    <w:rsid w:val="000234DD"/>
    <w:rsid w:val="0004131A"/>
    <w:rsid w:val="00043515"/>
    <w:rsid w:val="00050C13"/>
    <w:rsid w:val="00062A71"/>
    <w:rsid w:val="000712C4"/>
    <w:rsid w:val="0007295A"/>
    <w:rsid w:val="00073E4E"/>
    <w:rsid w:val="00092233"/>
    <w:rsid w:val="00093CC4"/>
    <w:rsid w:val="00094C2F"/>
    <w:rsid w:val="00096B06"/>
    <w:rsid w:val="000A462E"/>
    <w:rsid w:val="000D24F6"/>
    <w:rsid w:val="000D3B37"/>
    <w:rsid w:val="000D409E"/>
    <w:rsid w:val="000E4377"/>
    <w:rsid w:val="000E5A65"/>
    <w:rsid w:val="000F04E0"/>
    <w:rsid w:val="000F2BC0"/>
    <w:rsid w:val="00107170"/>
    <w:rsid w:val="00107791"/>
    <w:rsid w:val="0012721D"/>
    <w:rsid w:val="001304C1"/>
    <w:rsid w:val="00133413"/>
    <w:rsid w:val="0013703D"/>
    <w:rsid w:val="001420E0"/>
    <w:rsid w:val="00142F61"/>
    <w:rsid w:val="00147F92"/>
    <w:rsid w:val="00151870"/>
    <w:rsid w:val="001644BB"/>
    <w:rsid w:val="00173C25"/>
    <w:rsid w:val="001830BD"/>
    <w:rsid w:val="0019365D"/>
    <w:rsid w:val="00193D38"/>
    <w:rsid w:val="001A0979"/>
    <w:rsid w:val="001A6B34"/>
    <w:rsid w:val="001A7784"/>
    <w:rsid w:val="001E21AD"/>
    <w:rsid w:val="001E3485"/>
    <w:rsid w:val="001F3378"/>
    <w:rsid w:val="002039E8"/>
    <w:rsid w:val="0020409E"/>
    <w:rsid w:val="00205F46"/>
    <w:rsid w:val="00213C5A"/>
    <w:rsid w:val="00237DD8"/>
    <w:rsid w:val="00252987"/>
    <w:rsid w:val="00262B01"/>
    <w:rsid w:val="00263D1E"/>
    <w:rsid w:val="00275602"/>
    <w:rsid w:val="00275D88"/>
    <w:rsid w:val="002762CF"/>
    <w:rsid w:val="0028413D"/>
    <w:rsid w:val="00284192"/>
    <w:rsid w:val="002906D5"/>
    <w:rsid w:val="0029572E"/>
    <w:rsid w:val="00295E60"/>
    <w:rsid w:val="002A3399"/>
    <w:rsid w:val="002A6865"/>
    <w:rsid w:val="002B3F17"/>
    <w:rsid w:val="002C0544"/>
    <w:rsid w:val="002C22EB"/>
    <w:rsid w:val="002D1212"/>
    <w:rsid w:val="002D17C1"/>
    <w:rsid w:val="002D6473"/>
    <w:rsid w:val="002E1541"/>
    <w:rsid w:val="002E1955"/>
    <w:rsid w:val="002E1E81"/>
    <w:rsid w:val="002E3583"/>
    <w:rsid w:val="002E473C"/>
    <w:rsid w:val="002E6749"/>
    <w:rsid w:val="002F3049"/>
    <w:rsid w:val="002F4301"/>
    <w:rsid w:val="003101B1"/>
    <w:rsid w:val="00310475"/>
    <w:rsid w:val="00323683"/>
    <w:rsid w:val="00335AC5"/>
    <w:rsid w:val="00335B1C"/>
    <w:rsid w:val="003360B5"/>
    <w:rsid w:val="003405B6"/>
    <w:rsid w:val="00342F32"/>
    <w:rsid w:val="003439DB"/>
    <w:rsid w:val="00350D89"/>
    <w:rsid w:val="00355B61"/>
    <w:rsid w:val="00355CC0"/>
    <w:rsid w:val="00367792"/>
    <w:rsid w:val="003716D1"/>
    <w:rsid w:val="0038011E"/>
    <w:rsid w:val="00382950"/>
    <w:rsid w:val="00382AA2"/>
    <w:rsid w:val="00384477"/>
    <w:rsid w:val="00385C10"/>
    <w:rsid w:val="00386C8C"/>
    <w:rsid w:val="003904CE"/>
    <w:rsid w:val="00391AFE"/>
    <w:rsid w:val="00392A38"/>
    <w:rsid w:val="003A0C6E"/>
    <w:rsid w:val="003A178F"/>
    <w:rsid w:val="003A7CC3"/>
    <w:rsid w:val="003B27FA"/>
    <w:rsid w:val="003C2601"/>
    <w:rsid w:val="003C3570"/>
    <w:rsid w:val="003D13F6"/>
    <w:rsid w:val="003D3A9D"/>
    <w:rsid w:val="003D447A"/>
    <w:rsid w:val="003D70E2"/>
    <w:rsid w:val="003E190B"/>
    <w:rsid w:val="003E278C"/>
    <w:rsid w:val="003E369E"/>
    <w:rsid w:val="003E658B"/>
    <w:rsid w:val="003E75E3"/>
    <w:rsid w:val="00416A66"/>
    <w:rsid w:val="0042016D"/>
    <w:rsid w:val="00430D0F"/>
    <w:rsid w:val="00433B1A"/>
    <w:rsid w:val="00437FE6"/>
    <w:rsid w:val="0044388F"/>
    <w:rsid w:val="004440CD"/>
    <w:rsid w:val="00450AFA"/>
    <w:rsid w:val="004618A9"/>
    <w:rsid w:val="004676EA"/>
    <w:rsid w:val="00470706"/>
    <w:rsid w:val="00476D3B"/>
    <w:rsid w:val="00481524"/>
    <w:rsid w:val="0048494B"/>
    <w:rsid w:val="0048759C"/>
    <w:rsid w:val="00493F98"/>
    <w:rsid w:val="004A363A"/>
    <w:rsid w:val="004A6827"/>
    <w:rsid w:val="004C50E3"/>
    <w:rsid w:val="004C7692"/>
    <w:rsid w:val="004D0822"/>
    <w:rsid w:val="004D7E46"/>
    <w:rsid w:val="004E0BA7"/>
    <w:rsid w:val="004E2882"/>
    <w:rsid w:val="004E476E"/>
    <w:rsid w:val="004F7C03"/>
    <w:rsid w:val="00510993"/>
    <w:rsid w:val="00514B4F"/>
    <w:rsid w:val="0053415A"/>
    <w:rsid w:val="00541517"/>
    <w:rsid w:val="005476D9"/>
    <w:rsid w:val="00557E4C"/>
    <w:rsid w:val="00566E4C"/>
    <w:rsid w:val="00582398"/>
    <w:rsid w:val="005922D5"/>
    <w:rsid w:val="00597E6A"/>
    <w:rsid w:val="005A127C"/>
    <w:rsid w:val="005A4A62"/>
    <w:rsid w:val="005B1C0D"/>
    <w:rsid w:val="005C7A2D"/>
    <w:rsid w:val="005D004D"/>
    <w:rsid w:val="005E3E9D"/>
    <w:rsid w:val="005F071F"/>
    <w:rsid w:val="005F292B"/>
    <w:rsid w:val="00613576"/>
    <w:rsid w:val="0061711C"/>
    <w:rsid w:val="00621086"/>
    <w:rsid w:val="0062509E"/>
    <w:rsid w:val="00625A5C"/>
    <w:rsid w:val="0062644F"/>
    <w:rsid w:val="00630F25"/>
    <w:rsid w:val="006360DA"/>
    <w:rsid w:val="00644492"/>
    <w:rsid w:val="00650D03"/>
    <w:rsid w:val="00652EA8"/>
    <w:rsid w:val="00657B7E"/>
    <w:rsid w:val="006648FD"/>
    <w:rsid w:val="00664EC2"/>
    <w:rsid w:val="00665CEA"/>
    <w:rsid w:val="00670F3F"/>
    <w:rsid w:val="00681CF9"/>
    <w:rsid w:val="00684762"/>
    <w:rsid w:val="00686AA4"/>
    <w:rsid w:val="00691BC6"/>
    <w:rsid w:val="006955C4"/>
    <w:rsid w:val="006A5036"/>
    <w:rsid w:val="006A67DE"/>
    <w:rsid w:val="006A7E69"/>
    <w:rsid w:val="006C7E56"/>
    <w:rsid w:val="006D077A"/>
    <w:rsid w:val="006D46A5"/>
    <w:rsid w:val="006D47C0"/>
    <w:rsid w:val="006E7237"/>
    <w:rsid w:val="007078C7"/>
    <w:rsid w:val="007206BC"/>
    <w:rsid w:val="0072247E"/>
    <w:rsid w:val="00724EE8"/>
    <w:rsid w:val="007405DB"/>
    <w:rsid w:val="007441F3"/>
    <w:rsid w:val="007511D6"/>
    <w:rsid w:val="00761C59"/>
    <w:rsid w:val="00767FB9"/>
    <w:rsid w:val="007742BC"/>
    <w:rsid w:val="007858E3"/>
    <w:rsid w:val="00791A8E"/>
    <w:rsid w:val="00794650"/>
    <w:rsid w:val="00797FCC"/>
    <w:rsid w:val="007A1C57"/>
    <w:rsid w:val="007A76CC"/>
    <w:rsid w:val="007A7FC9"/>
    <w:rsid w:val="007C7F89"/>
    <w:rsid w:val="007D12CE"/>
    <w:rsid w:val="007D7D0B"/>
    <w:rsid w:val="007D7FFC"/>
    <w:rsid w:val="007E001F"/>
    <w:rsid w:val="007E2CEB"/>
    <w:rsid w:val="007E5811"/>
    <w:rsid w:val="008074AB"/>
    <w:rsid w:val="008131B4"/>
    <w:rsid w:val="00814124"/>
    <w:rsid w:val="00814BC8"/>
    <w:rsid w:val="008255AA"/>
    <w:rsid w:val="00826FCE"/>
    <w:rsid w:val="008333C3"/>
    <w:rsid w:val="008347E2"/>
    <w:rsid w:val="008349B4"/>
    <w:rsid w:val="00841119"/>
    <w:rsid w:val="0084172C"/>
    <w:rsid w:val="008451DD"/>
    <w:rsid w:val="00855760"/>
    <w:rsid w:val="00863083"/>
    <w:rsid w:val="00864BC7"/>
    <w:rsid w:val="008656D4"/>
    <w:rsid w:val="0086595B"/>
    <w:rsid w:val="00885C9B"/>
    <w:rsid w:val="00886C90"/>
    <w:rsid w:val="008A3CF0"/>
    <w:rsid w:val="008A6989"/>
    <w:rsid w:val="008C53E3"/>
    <w:rsid w:val="008D3915"/>
    <w:rsid w:val="008D591D"/>
    <w:rsid w:val="008E1E45"/>
    <w:rsid w:val="008E58E7"/>
    <w:rsid w:val="0090078A"/>
    <w:rsid w:val="00911334"/>
    <w:rsid w:val="00912843"/>
    <w:rsid w:val="00924B04"/>
    <w:rsid w:val="009435C1"/>
    <w:rsid w:val="00943C39"/>
    <w:rsid w:val="009449F8"/>
    <w:rsid w:val="009528AA"/>
    <w:rsid w:val="00952A5F"/>
    <w:rsid w:val="00972765"/>
    <w:rsid w:val="00974949"/>
    <w:rsid w:val="009752DE"/>
    <w:rsid w:val="009771DE"/>
    <w:rsid w:val="00982225"/>
    <w:rsid w:val="00982D44"/>
    <w:rsid w:val="00987037"/>
    <w:rsid w:val="009A00D4"/>
    <w:rsid w:val="009B0484"/>
    <w:rsid w:val="009B2755"/>
    <w:rsid w:val="009B4919"/>
    <w:rsid w:val="009B7A32"/>
    <w:rsid w:val="009C1E03"/>
    <w:rsid w:val="009D028F"/>
    <w:rsid w:val="009D1401"/>
    <w:rsid w:val="009D38F4"/>
    <w:rsid w:val="009D76DF"/>
    <w:rsid w:val="009F1AAE"/>
    <w:rsid w:val="009F250A"/>
    <w:rsid w:val="00A0538B"/>
    <w:rsid w:val="00A0737C"/>
    <w:rsid w:val="00A127D6"/>
    <w:rsid w:val="00A14BFA"/>
    <w:rsid w:val="00A1660C"/>
    <w:rsid w:val="00A257C6"/>
    <w:rsid w:val="00A31BEF"/>
    <w:rsid w:val="00A34534"/>
    <w:rsid w:val="00A36F48"/>
    <w:rsid w:val="00A51799"/>
    <w:rsid w:val="00A52D72"/>
    <w:rsid w:val="00A73BD6"/>
    <w:rsid w:val="00A82B3A"/>
    <w:rsid w:val="00A831CE"/>
    <w:rsid w:val="00A860B7"/>
    <w:rsid w:val="00AA2045"/>
    <w:rsid w:val="00AA3D5F"/>
    <w:rsid w:val="00AB3B84"/>
    <w:rsid w:val="00AC1981"/>
    <w:rsid w:val="00AC42D1"/>
    <w:rsid w:val="00B00285"/>
    <w:rsid w:val="00B100FF"/>
    <w:rsid w:val="00B11AEF"/>
    <w:rsid w:val="00B13BDC"/>
    <w:rsid w:val="00B15D15"/>
    <w:rsid w:val="00B20568"/>
    <w:rsid w:val="00B362E7"/>
    <w:rsid w:val="00B45002"/>
    <w:rsid w:val="00B46E59"/>
    <w:rsid w:val="00B4747F"/>
    <w:rsid w:val="00B63F73"/>
    <w:rsid w:val="00B64B29"/>
    <w:rsid w:val="00B6606E"/>
    <w:rsid w:val="00B74302"/>
    <w:rsid w:val="00B75D56"/>
    <w:rsid w:val="00B76A3D"/>
    <w:rsid w:val="00B848D7"/>
    <w:rsid w:val="00B92862"/>
    <w:rsid w:val="00BA1D5C"/>
    <w:rsid w:val="00BD27EE"/>
    <w:rsid w:val="00BD2D6B"/>
    <w:rsid w:val="00BD3F7F"/>
    <w:rsid w:val="00BE03B5"/>
    <w:rsid w:val="00BF18A4"/>
    <w:rsid w:val="00C00999"/>
    <w:rsid w:val="00C04A26"/>
    <w:rsid w:val="00C127FA"/>
    <w:rsid w:val="00C15CD6"/>
    <w:rsid w:val="00C34F60"/>
    <w:rsid w:val="00C53A29"/>
    <w:rsid w:val="00C602A4"/>
    <w:rsid w:val="00C6170B"/>
    <w:rsid w:val="00C63FD5"/>
    <w:rsid w:val="00C9493A"/>
    <w:rsid w:val="00CA3D21"/>
    <w:rsid w:val="00CA632C"/>
    <w:rsid w:val="00CB10B8"/>
    <w:rsid w:val="00CB7BF1"/>
    <w:rsid w:val="00CD63D4"/>
    <w:rsid w:val="00CE432E"/>
    <w:rsid w:val="00CE7E0C"/>
    <w:rsid w:val="00D04F75"/>
    <w:rsid w:val="00D20D51"/>
    <w:rsid w:val="00D42210"/>
    <w:rsid w:val="00D60127"/>
    <w:rsid w:val="00D639FD"/>
    <w:rsid w:val="00D662E9"/>
    <w:rsid w:val="00D6761B"/>
    <w:rsid w:val="00D70CF8"/>
    <w:rsid w:val="00D7348F"/>
    <w:rsid w:val="00D93CE9"/>
    <w:rsid w:val="00D95741"/>
    <w:rsid w:val="00D957D9"/>
    <w:rsid w:val="00DB75EB"/>
    <w:rsid w:val="00DC095F"/>
    <w:rsid w:val="00DC130E"/>
    <w:rsid w:val="00DC45EF"/>
    <w:rsid w:val="00DC7D79"/>
    <w:rsid w:val="00DD7314"/>
    <w:rsid w:val="00DE1180"/>
    <w:rsid w:val="00E14A23"/>
    <w:rsid w:val="00E15E60"/>
    <w:rsid w:val="00E16FD4"/>
    <w:rsid w:val="00E53592"/>
    <w:rsid w:val="00E53F8F"/>
    <w:rsid w:val="00E553FC"/>
    <w:rsid w:val="00E55666"/>
    <w:rsid w:val="00E62B12"/>
    <w:rsid w:val="00E62C65"/>
    <w:rsid w:val="00E7540A"/>
    <w:rsid w:val="00E912A7"/>
    <w:rsid w:val="00E91D02"/>
    <w:rsid w:val="00E94021"/>
    <w:rsid w:val="00E96C7C"/>
    <w:rsid w:val="00E97C69"/>
    <w:rsid w:val="00EA0FC0"/>
    <w:rsid w:val="00EA19E3"/>
    <w:rsid w:val="00EA2A8C"/>
    <w:rsid w:val="00EA79BA"/>
    <w:rsid w:val="00EB3622"/>
    <w:rsid w:val="00F0357B"/>
    <w:rsid w:val="00F03E1F"/>
    <w:rsid w:val="00F22829"/>
    <w:rsid w:val="00F23BA5"/>
    <w:rsid w:val="00F33635"/>
    <w:rsid w:val="00F34BF6"/>
    <w:rsid w:val="00F53CB3"/>
    <w:rsid w:val="00F60270"/>
    <w:rsid w:val="00F631B6"/>
    <w:rsid w:val="00F660F1"/>
    <w:rsid w:val="00F75793"/>
    <w:rsid w:val="00F757D0"/>
    <w:rsid w:val="00F77BE7"/>
    <w:rsid w:val="00F82B57"/>
    <w:rsid w:val="00F8345C"/>
    <w:rsid w:val="00F86957"/>
    <w:rsid w:val="00FA5A90"/>
    <w:rsid w:val="00FA6A21"/>
    <w:rsid w:val="00FB178B"/>
    <w:rsid w:val="00FC170C"/>
    <w:rsid w:val="00FD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2D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70F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D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D2D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2D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BD2D6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D2D6B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BD2D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2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2D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2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D6B"/>
  </w:style>
  <w:style w:type="table" w:styleId="aa">
    <w:name w:val="Table Grid"/>
    <w:basedOn w:val="a1"/>
    <w:uiPriority w:val="59"/>
    <w:rsid w:val="00BD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D2D6B"/>
    <w:pPr>
      <w:spacing w:before="100" w:beforeAutospacing="1" w:after="100" w:afterAutospacing="1"/>
    </w:pPr>
  </w:style>
  <w:style w:type="character" w:customStyle="1" w:styleId="c5">
    <w:name w:val="c5"/>
    <w:basedOn w:val="a0"/>
    <w:rsid w:val="00BD2D6B"/>
  </w:style>
  <w:style w:type="character" w:customStyle="1" w:styleId="c1">
    <w:name w:val="c1"/>
    <w:basedOn w:val="a0"/>
    <w:rsid w:val="00BD2D6B"/>
  </w:style>
  <w:style w:type="character" w:customStyle="1" w:styleId="c3">
    <w:name w:val="c3"/>
    <w:basedOn w:val="a0"/>
    <w:rsid w:val="00BD2D6B"/>
  </w:style>
  <w:style w:type="character" w:customStyle="1" w:styleId="c4">
    <w:name w:val="c4"/>
    <w:basedOn w:val="a0"/>
    <w:rsid w:val="00BD2D6B"/>
  </w:style>
  <w:style w:type="paragraph" w:styleId="ab">
    <w:name w:val="No Spacing"/>
    <w:link w:val="ac"/>
    <w:uiPriority w:val="1"/>
    <w:qFormat/>
    <w:rsid w:val="00BD2D6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D2D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2D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BD2D6B"/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rsid w:val="00BD2D6B"/>
  </w:style>
  <w:style w:type="paragraph" w:customStyle="1" w:styleId="p8">
    <w:name w:val="p8"/>
    <w:basedOn w:val="a"/>
    <w:rsid w:val="00355CC0"/>
    <w:pPr>
      <w:spacing w:before="100" w:beforeAutospacing="1" w:after="100" w:afterAutospacing="1"/>
    </w:pPr>
  </w:style>
  <w:style w:type="paragraph" w:customStyle="1" w:styleId="p16">
    <w:name w:val="p16"/>
    <w:basedOn w:val="a"/>
    <w:rsid w:val="006D47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70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pathseparator">
    <w:name w:val="path__separator"/>
    <w:basedOn w:val="a0"/>
    <w:rsid w:val="00670F3F"/>
  </w:style>
  <w:style w:type="paragraph" w:styleId="af">
    <w:name w:val="Body Text Indent"/>
    <w:basedOn w:val="a"/>
    <w:link w:val="af0"/>
    <w:rsid w:val="00B362E7"/>
    <w:pPr>
      <w:ind w:firstLine="99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B36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lock Text"/>
    <w:basedOn w:val="a"/>
    <w:rsid w:val="00B362E7"/>
    <w:pPr>
      <w:ind w:left="-709" w:right="-58"/>
      <w:jc w:val="both"/>
    </w:pPr>
    <w:rPr>
      <w:sz w:val="28"/>
      <w:szCs w:val="20"/>
    </w:rPr>
  </w:style>
  <w:style w:type="character" w:styleId="af2">
    <w:name w:val="FollowedHyperlink"/>
    <w:basedOn w:val="a0"/>
    <w:uiPriority w:val="99"/>
    <w:semiHidden/>
    <w:unhideWhenUsed/>
    <w:rsid w:val="005922D5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1F337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206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96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7049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43322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51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C67B-B256-40AE-B3B3-DBE66266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14</cp:revision>
  <dcterms:created xsi:type="dcterms:W3CDTF">2019-10-17T03:32:00Z</dcterms:created>
  <dcterms:modified xsi:type="dcterms:W3CDTF">2020-11-11T14:02:00Z</dcterms:modified>
</cp:coreProperties>
</file>