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38" w:rsidRPr="00450E18" w:rsidRDefault="00C56638" w:rsidP="00C56638">
      <w:pPr>
        <w:tabs>
          <w:tab w:val="center" w:pos="15510"/>
        </w:tabs>
        <w:spacing w:after="100" w:line="240" w:lineRule="auto"/>
        <w:ind w:left="-2530"/>
        <w:jc w:val="center"/>
        <w:rPr>
          <w:rFonts w:ascii="Times New Roman" w:hAnsi="Times New Roman"/>
          <w:b/>
          <w:sz w:val="32"/>
          <w:szCs w:val="32"/>
        </w:rPr>
      </w:pPr>
      <w:r w:rsidRPr="00450E18">
        <w:rPr>
          <w:rFonts w:ascii="Times New Roman" w:hAnsi="Times New Roman"/>
          <w:b/>
          <w:sz w:val="32"/>
          <w:szCs w:val="32"/>
        </w:rPr>
        <w:t xml:space="preserve">Информационная карта дополнительной образовательной программы отдела </w:t>
      </w:r>
      <w:r w:rsidRPr="00450E18">
        <w:rPr>
          <w:rFonts w:ascii="Times New Roman" w:hAnsi="Times New Roman"/>
          <w:b/>
          <w:i/>
          <w:sz w:val="32"/>
          <w:szCs w:val="32"/>
        </w:rPr>
        <w:t>«Дизайн»</w:t>
      </w:r>
    </w:p>
    <w:tbl>
      <w:tblPr>
        <w:tblW w:w="15855" w:type="dxa"/>
        <w:tblInd w:w="-2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2"/>
        <w:gridCol w:w="1134"/>
        <w:gridCol w:w="1277"/>
        <w:gridCol w:w="5244"/>
        <w:gridCol w:w="2127"/>
        <w:gridCol w:w="1701"/>
        <w:gridCol w:w="1842"/>
        <w:gridCol w:w="1418"/>
      </w:tblGrid>
      <w:tr w:rsidR="00C56638" w:rsidTr="00D54831">
        <w:trPr>
          <w:trHeight w:val="2880"/>
        </w:trPr>
        <w:tc>
          <w:tcPr>
            <w:tcW w:w="1112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  <w:p w:rsidR="00C56638" w:rsidRPr="00DB3EA0" w:rsidRDefault="00C56638" w:rsidP="00DB3EA0">
            <w:pPr>
              <w:spacing w:after="0" w:line="240" w:lineRule="auto"/>
              <w:ind w:left="-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(направленность</w:t>
            </w:r>
            <w:proofErr w:type="gramEnd"/>
          </w:p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программы)</w:t>
            </w:r>
          </w:p>
        </w:tc>
        <w:tc>
          <w:tcPr>
            <w:tcW w:w="1134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277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244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на программу</w:t>
            </w:r>
          </w:p>
        </w:tc>
        <w:tc>
          <w:tcPr>
            <w:tcW w:w="2127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методических приложений к программе</w:t>
            </w:r>
          </w:p>
        </w:tc>
        <w:tc>
          <w:tcPr>
            <w:tcW w:w="1701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Статус программы</w:t>
            </w:r>
          </w:p>
        </w:tc>
        <w:tc>
          <w:tcPr>
            <w:tcW w:w="1842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 (ах)</w:t>
            </w:r>
          </w:p>
        </w:tc>
        <w:tc>
          <w:tcPr>
            <w:tcW w:w="1418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D54831" w:rsidTr="00D54831">
        <w:trPr>
          <w:trHeight w:val="6367"/>
        </w:trPr>
        <w:tc>
          <w:tcPr>
            <w:tcW w:w="1112" w:type="dxa"/>
          </w:tcPr>
          <w:p w:rsidR="00D54831" w:rsidRDefault="00D54831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Художественно-эстетическая</w:t>
            </w:r>
          </w:p>
          <w:p w:rsidR="00D54831" w:rsidRDefault="00D54831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D54831" w:rsidRDefault="000E1CB6" w:rsidP="000E1CB6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художественн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эстетической </w:t>
            </w:r>
            <w:proofErr w:type="spellStart"/>
            <w:r>
              <w:rPr>
                <w:rFonts w:ascii="Times New Roman" w:hAnsi="Times New Roman"/>
                <w:sz w:val="24"/>
              </w:rPr>
              <w:t>направленностии</w:t>
            </w:r>
            <w:r w:rsidR="00D54831">
              <w:rPr>
                <w:rFonts w:ascii="Times New Roman" w:hAnsi="Times New Roman"/>
                <w:sz w:val="24"/>
              </w:rPr>
              <w:t>зобразительно-прикладное</w:t>
            </w:r>
            <w:proofErr w:type="spellEnd"/>
            <w:r w:rsidR="00D54831">
              <w:rPr>
                <w:rFonts w:ascii="Times New Roman" w:hAnsi="Times New Roman"/>
                <w:sz w:val="24"/>
              </w:rPr>
              <w:t xml:space="preserve"> творчество</w:t>
            </w:r>
          </w:p>
        </w:tc>
        <w:tc>
          <w:tcPr>
            <w:tcW w:w="1277" w:type="dxa"/>
          </w:tcPr>
          <w:p w:rsidR="00D54831" w:rsidRDefault="000E1CB6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Художественное творчество</w:t>
            </w:r>
            <w:r w:rsidR="00D54831">
              <w:rPr>
                <w:rFonts w:ascii="Times New Roman" w:hAnsi="Times New Roman"/>
                <w:sz w:val="24"/>
              </w:rPr>
              <w:t xml:space="preserve"> «Радуга»</w:t>
            </w:r>
          </w:p>
          <w:p w:rsidR="00D54831" w:rsidRDefault="00D54831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44" w:type="dxa"/>
          </w:tcPr>
          <w:p w:rsidR="00D54831" w:rsidRDefault="00D54831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1.Возраст от 7-15 лет</w:t>
            </w:r>
          </w:p>
          <w:p w:rsidR="00D54831" w:rsidRDefault="00D54831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Срок  реализации: 4 года</w:t>
            </w:r>
          </w:p>
          <w:p w:rsidR="00D54831" w:rsidRDefault="00D54831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Цели: содействие в формировании и развитии художественно-творческих способностей воспитанников в области изобразительного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декоративно-прикладного искусства в дизайне.</w:t>
            </w:r>
          </w:p>
          <w:p w:rsidR="00D54831" w:rsidRDefault="00D54831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4.Задачи: формировать художественные знания при работе с акварелью, гуашью, пастелью и восковыми мелками; развивать моторику пальцев; воспитывать художественный вкус, чувство стиля, аккуратность, трудолюбие, толерантность и самостоятельность.</w:t>
            </w:r>
          </w:p>
          <w:p w:rsidR="00D54831" w:rsidRDefault="00D54831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</w:rPr>
              <w:t>аучить воспитанника изготовлению сувениров, подарков и поделок, приносящих радость окружающим и самим воспитанникам. Участие в выставках, конкурсах.</w:t>
            </w:r>
          </w:p>
          <w:p w:rsidR="00D54831" w:rsidRDefault="00D54831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6.Педагог дополнительного образования, владеющий различными техниками прикладного творчества.</w:t>
            </w:r>
          </w:p>
          <w:p w:rsidR="00D54831" w:rsidRDefault="00D54831" w:rsidP="00336AAA">
            <w:pPr>
              <w:pStyle w:val="a3"/>
            </w:pPr>
          </w:p>
        </w:tc>
        <w:tc>
          <w:tcPr>
            <w:tcW w:w="2127" w:type="dxa"/>
          </w:tcPr>
          <w:p w:rsidR="00D54831" w:rsidRDefault="00D54831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материалы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пособия, иллюстрации, карточки, шаблоны, образцы, материал.</w:t>
            </w:r>
          </w:p>
          <w:p w:rsidR="00D54831" w:rsidRDefault="00D54831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</w:tcPr>
          <w:p w:rsidR="00D54831" w:rsidRDefault="00D54831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Модифицированная</w:t>
            </w:r>
          </w:p>
        </w:tc>
        <w:tc>
          <w:tcPr>
            <w:tcW w:w="1842" w:type="dxa"/>
          </w:tcPr>
          <w:p w:rsidR="00D54831" w:rsidRDefault="00D54831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Крупышева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Зинаида Романовна, ПДО, </w:t>
            </w: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учебный корпус </w:t>
            </w:r>
          </w:p>
          <w:p w:rsidR="00D54831" w:rsidRDefault="00D54831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D54831" w:rsidRDefault="00D54831" w:rsidP="00336AAA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методическим советом № 7 от 31.08.09 г.</w:t>
            </w:r>
          </w:p>
        </w:tc>
      </w:tr>
    </w:tbl>
    <w:p w:rsidR="009264BA" w:rsidRPr="00C56638" w:rsidRDefault="009264BA">
      <w:pPr>
        <w:rPr>
          <w:rFonts w:ascii="Times New Roman" w:hAnsi="Times New Roman" w:cs="Times New Roman"/>
          <w:sz w:val="24"/>
          <w:szCs w:val="24"/>
        </w:rPr>
      </w:pPr>
    </w:p>
    <w:sectPr w:rsidR="009264BA" w:rsidRPr="00C56638" w:rsidSect="00C56638">
      <w:pgSz w:w="16838" w:h="11906" w:orient="landscape"/>
      <w:pgMar w:top="720" w:right="720" w:bottom="720" w:left="31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93ECE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6638"/>
    <w:rsid w:val="00074729"/>
    <w:rsid w:val="000E1CB6"/>
    <w:rsid w:val="002C67A8"/>
    <w:rsid w:val="00450E18"/>
    <w:rsid w:val="005E1E42"/>
    <w:rsid w:val="009264BA"/>
    <w:rsid w:val="00972A49"/>
    <w:rsid w:val="00A86A79"/>
    <w:rsid w:val="00C56638"/>
    <w:rsid w:val="00CD426B"/>
    <w:rsid w:val="00D05C00"/>
    <w:rsid w:val="00D21E5F"/>
    <w:rsid w:val="00D54831"/>
    <w:rsid w:val="00DB3EA0"/>
    <w:rsid w:val="00EF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6638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C56638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List Paragraph"/>
    <w:basedOn w:val="a"/>
    <w:uiPriority w:val="34"/>
    <w:qFormat/>
    <w:rsid w:val="00C5663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7</cp:revision>
  <dcterms:created xsi:type="dcterms:W3CDTF">2012-10-10T09:15:00Z</dcterms:created>
  <dcterms:modified xsi:type="dcterms:W3CDTF">2013-08-31T15:02:00Z</dcterms:modified>
</cp:coreProperties>
</file>